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16" w:type="dxa"/>
        <w:tblLayout w:type="fixed"/>
        <w:tblLook w:val="01E0" w:firstRow="1" w:lastRow="1" w:firstColumn="1" w:lastColumn="1" w:noHBand="0" w:noVBand="0"/>
      </w:tblPr>
      <w:tblGrid>
        <w:gridCol w:w="2237"/>
        <w:gridCol w:w="7171"/>
      </w:tblGrid>
      <w:tr w:rsidR="00FC3314" w:rsidRPr="00DF289E" w:rsidTr="002D0F00">
        <w:trPr>
          <w:trHeight w:val="2744"/>
        </w:trPr>
        <w:tc>
          <w:tcPr>
            <w:tcW w:w="2237" w:type="dxa"/>
          </w:tcPr>
          <w:p w:rsidR="00FC3314" w:rsidRDefault="00FC3314" w:rsidP="002D0F00">
            <w:pPr>
              <w:pStyle w:val="TableParagraph"/>
              <w:ind w:left="0"/>
              <w:rPr>
                <w:sz w:val="20"/>
              </w:rPr>
            </w:pPr>
          </w:p>
          <w:p w:rsidR="00FC3314" w:rsidRDefault="00FC3314" w:rsidP="002D0F00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:rsidR="00FC3314" w:rsidRDefault="00FC3314" w:rsidP="002D0F00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FD76415" wp14:editId="7527393D">
                  <wp:extent cx="1155579" cy="113576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579" cy="1135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1" w:type="dxa"/>
          </w:tcPr>
          <w:p w:rsidR="00FC3314" w:rsidRPr="00FC3314" w:rsidRDefault="00FC3314" w:rsidP="002D0F00">
            <w:pPr>
              <w:pStyle w:val="TableParagraph"/>
              <w:spacing w:line="255" w:lineRule="exact"/>
              <w:ind w:left="317"/>
              <w:jc w:val="center"/>
              <w:rPr>
                <w:sz w:val="23"/>
                <w:lang w:val="ru-RU"/>
              </w:rPr>
            </w:pPr>
            <w:r w:rsidRPr="00FC3314">
              <w:rPr>
                <w:spacing w:val="-2"/>
                <w:sz w:val="23"/>
                <w:lang w:val="ru-RU"/>
              </w:rPr>
              <w:t>МИНИСТЕРСТВО</w:t>
            </w:r>
            <w:r w:rsidRPr="00FC3314">
              <w:rPr>
                <w:sz w:val="23"/>
                <w:lang w:val="ru-RU"/>
              </w:rPr>
              <w:t xml:space="preserve"> </w:t>
            </w:r>
            <w:r w:rsidRPr="00FC3314">
              <w:rPr>
                <w:spacing w:val="-2"/>
                <w:sz w:val="23"/>
                <w:lang w:val="ru-RU"/>
              </w:rPr>
              <w:t>ПРОСВЕЩЕНИЯ</w:t>
            </w:r>
            <w:r w:rsidRPr="00FC3314">
              <w:rPr>
                <w:spacing w:val="9"/>
                <w:sz w:val="23"/>
                <w:lang w:val="ru-RU"/>
              </w:rPr>
              <w:t xml:space="preserve"> </w:t>
            </w:r>
            <w:r w:rsidRPr="00FC3314">
              <w:rPr>
                <w:spacing w:val="-2"/>
                <w:sz w:val="23"/>
                <w:lang w:val="ru-RU"/>
              </w:rPr>
              <w:t>РОССИЙСКОЙ</w:t>
            </w:r>
            <w:r w:rsidRPr="00FC3314">
              <w:rPr>
                <w:spacing w:val="3"/>
                <w:sz w:val="23"/>
                <w:lang w:val="ru-RU"/>
              </w:rPr>
              <w:t xml:space="preserve"> </w:t>
            </w:r>
            <w:r w:rsidRPr="00FC3314">
              <w:rPr>
                <w:spacing w:val="-2"/>
                <w:sz w:val="23"/>
                <w:lang w:val="ru-RU"/>
              </w:rPr>
              <w:t>ФЕДЕРАЦИИ</w:t>
            </w:r>
          </w:p>
          <w:p w:rsidR="00FC3314" w:rsidRPr="00FC3314" w:rsidRDefault="00FC3314" w:rsidP="002D0F00">
            <w:pPr>
              <w:pStyle w:val="TableParagraph"/>
              <w:spacing w:before="146"/>
              <w:ind w:left="317"/>
              <w:jc w:val="center"/>
              <w:rPr>
                <w:sz w:val="24"/>
                <w:lang w:val="ru-RU"/>
              </w:rPr>
            </w:pPr>
            <w:r w:rsidRPr="00FC3314">
              <w:rPr>
                <w:sz w:val="24"/>
                <w:lang w:val="ru-RU"/>
              </w:rPr>
              <w:t>Федеральное</w:t>
            </w:r>
            <w:r w:rsidRPr="00FC3314">
              <w:rPr>
                <w:spacing w:val="-15"/>
                <w:sz w:val="24"/>
                <w:lang w:val="ru-RU"/>
              </w:rPr>
              <w:t xml:space="preserve"> </w:t>
            </w:r>
            <w:r w:rsidRPr="00FC3314">
              <w:rPr>
                <w:sz w:val="24"/>
                <w:lang w:val="ru-RU"/>
              </w:rPr>
              <w:t>государственное</w:t>
            </w:r>
            <w:r w:rsidRPr="00FC3314">
              <w:rPr>
                <w:spacing w:val="-11"/>
                <w:sz w:val="24"/>
                <w:lang w:val="ru-RU"/>
              </w:rPr>
              <w:t xml:space="preserve"> </w:t>
            </w:r>
            <w:r w:rsidRPr="00FC3314">
              <w:rPr>
                <w:spacing w:val="-2"/>
                <w:sz w:val="24"/>
                <w:lang w:val="ru-RU"/>
              </w:rPr>
              <w:t>бюджетное</w:t>
            </w:r>
          </w:p>
          <w:p w:rsidR="00FC3314" w:rsidRPr="00FC3314" w:rsidRDefault="00FC3314" w:rsidP="002D0F00">
            <w:pPr>
              <w:pStyle w:val="TableParagraph"/>
              <w:spacing w:before="24"/>
              <w:ind w:left="317" w:right="1"/>
              <w:jc w:val="center"/>
              <w:rPr>
                <w:sz w:val="24"/>
                <w:lang w:val="ru-RU"/>
              </w:rPr>
            </w:pPr>
            <w:r w:rsidRPr="00FC3314">
              <w:rPr>
                <w:sz w:val="24"/>
                <w:lang w:val="ru-RU"/>
              </w:rPr>
              <w:t>образовательное</w:t>
            </w:r>
            <w:r w:rsidRPr="00FC3314">
              <w:rPr>
                <w:spacing w:val="-3"/>
                <w:sz w:val="24"/>
                <w:lang w:val="ru-RU"/>
              </w:rPr>
              <w:t xml:space="preserve"> </w:t>
            </w:r>
            <w:r w:rsidRPr="00FC3314">
              <w:rPr>
                <w:sz w:val="24"/>
                <w:lang w:val="ru-RU"/>
              </w:rPr>
              <w:t>учреждение</w:t>
            </w:r>
            <w:r w:rsidRPr="00FC3314">
              <w:rPr>
                <w:spacing w:val="-8"/>
                <w:sz w:val="24"/>
                <w:lang w:val="ru-RU"/>
              </w:rPr>
              <w:t xml:space="preserve"> </w:t>
            </w:r>
            <w:r w:rsidRPr="00FC3314">
              <w:rPr>
                <w:sz w:val="24"/>
                <w:lang w:val="ru-RU"/>
              </w:rPr>
              <w:t>высшего</w:t>
            </w:r>
            <w:r w:rsidRPr="00FC3314">
              <w:rPr>
                <w:spacing w:val="-4"/>
                <w:sz w:val="24"/>
                <w:lang w:val="ru-RU"/>
              </w:rPr>
              <w:t xml:space="preserve"> </w:t>
            </w:r>
            <w:r w:rsidRPr="00FC3314">
              <w:rPr>
                <w:spacing w:val="-2"/>
                <w:sz w:val="24"/>
                <w:lang w:val="ru-RU"/>
              </w:rPr>
              <w:t>образования</w:t>
            </w:r>
          </w:p>
          <w:p w:rsidR="00FC3314" w:rsidRPr="00FC3314" w:rsidRDefault="00FC3314" w:rsidP="002D0F00">
            <w:pPr>
              <w:pStyle w:val="TableParagraph"/>
              <w:spacing w:before="178" w:line="259" w:lineRule="auto"/>
              <w:ind w:left="317" w:right="3"/>
              <w:jc w:val="center"/>
              <w:rPr>
                <w:sz w:val="23"/>
                <w:lang w:val="ru-RU"/>
              </w:rPr>
            </w:pPr>
            <w:r w:rsidRPr="00FC3314">
              <w:rPr>
                <w:spacing w:val="-2"/>
                <w:sz w:val="23"/>
                <w:lang w:val="ru-RU"/>
              </w:rPr>
              <w:t xml:space="preserve">«РОССИЙСКИЙ ГОСУДАРСТВЕННЫЙ ПЕДАГОГИЧЕСКИЙ </w:t>
            </w:r>
            <w:r w:rsidRPr="00FC3314">
              <w:rPr>
                <w:sz w:val="23"/>
                <w:lang w:val="ru-RU"/>
              </w:rPr>
              <w:t>УНИВЕРСИТЕТ им. А. И. ГЕРЦЕНА»</w:t>
            </w:r>
          </w:p>
          <w:p w:rsidR="00FC3314" w:rsidRPr="00FC3314" w:rsidRDefault="00FC3314" w:rsidP="002D0F00">
            <w:pPr>
              <w:pStyle w:val="TableParagraph"/>
              <w:spacing w:before="69" w:line="240" w:lineRule="atLeast"/>
              <w:ind w:left="1946" w:right="1624"/>
              <w:jc w:val="center"/>
              <w:rPr>
                <w:b/>
                <w:sz w:val="28"/>
                <w:szCs w:val="28"/>
                <w:lang w:val="ru-RU"/>
              </w:rPr>
            </w:pPr>
            <w:r w:rsidRPr="00FC3314">
              <w:rPr>
                <w:b/>
                <w:sz w:val="28"/>
                <w:szCs w:val="28"/>
                <w:lang w:val="ru-RU"/>
              </w:rPr>
              <w:t>Технопарк РГПУ им. А. И. Герцена</w:t>
            </w:r>
          </w:p>
        </w:tc>
      </w:tr>
    </w:tbl>
    <w:p w:rsidR="00FC3314" w:rsidRPr="00FC3314" w:rsidRDefault="00FC3314" w:rsidP="00FC3314">
      <w:pPr>
        <w:pStyle w:val="a3"/>
        <w:ind w:left="0"/>
      </w:pPr>
    </w:p>
    <w:p w:rsidR="00FC3314" w:rsidRPr="00FC3314" w:rsidRDefault="00FC3314" w:rsidP="00FC3314">
      <w:pPr>
        <w:pStyle w:val="a3"/>
        <w:spacing w:before="167"/>
        <w:ind w:left="0"/>
      </w:pPr>
    </w:p>
    <w:p w:rsidR="00FC3314" w:rsidRDefault="00FC3314" w:rsidP="00FC3314">
      <w:pPr>
        <w:ind w:right="274"/>
        <w:jc w:val="center"/>
        <w:rPr>
          <w:rFonts w:ascii="Times New Roman" w:hAnsi="Times New Roman" w:cs="Times New Roman"/>
          <w:b/>
          <w:sz w:val="24"/>
        </w:rPr>
      </w:pPr>
      <w:r w:rsidRPr="00FC3314">
        <w:rPr>
          <w:rFonts w:ascii="Times New Roman" w:hAnsi="Times New Roman" w:cs="Times New Roman"/>
          <w:b/>
          <w:sz w:val="24"/>
        </w:rPr>
        <w:t>«ГЕРЦЕНОВСКИЙ</w:t>
      </w:r>
      <w:r w:rsidRPr="00FC3314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FC3314">
        <w:rPr>
          <w:rFonts w:ascii="Times New Roman" w:hAnsi="Times New Roman" w:cs="Times New Roman"/>
          <w:b/>
          <w:spacing w:val="-2"/>
          <w:sz w:val="24"/>
        </w:rPr>
        <w:t>ФЕСТИВАЛЬ»</w:t>
      </w:r>
      <w:r>
        <w:rPr>
          <w:rFonts w:ascii="Times New Roman" w:hAnsi="Times New Roman" w:cs="Times New Roman"/>
          <w:b/>
          <w:spacing w:val="-2"/>
          <w:sz w:val="24"/>
        </w:rPr>
        <w:br/>
      </w:r>
    </w:p>
    <w:p w:rsidR="00FC3314" w:rsidRDefault="00FC3314" w:rsidP="00FC3314">
      <w:pPr>
        <w:ind w:right="274"/>
        <w:jc w:val="center"/>
        <w:rPr>
          <w:rFonts w:ascii="Times New Roman" w:hAnsi="Times New Roman" w:cs="Times New Roman"/>
          <w:b/>
          <w:sz w:val="24"/>
        </w:rPr>
      </w:pPr>
    </w:p>
    <w:p w:rsidR="00FC3314" w:rsidRDefault="00FC3314" w:rsidP="00FC3314">
      <w:pPr>
        <w:ind w:left="1418" w:right="27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Сроки подачи заявки: </w:t>
      </w:r>
      <w:r w:rsidRPr="00FC3314">
        <w:rPr>
          <w:rFonts w:ascii="Times New Roman" w:hAnsi="Times New Roman" w:cs="Times New Roman"/>
          <w:sz w:val="24"/>
        </w:rPr>
        <w:t>до 27 марта</w:t>
      </w:r>
    </w:p>
    <w:p w:rsidR="00FC3314" w:rsidRDefault="00FC3314" w:rsidP="00FC3314">
      <w:pPr>
        <w:ind w:left="709" w:right="274" w:firstLine="709"/>
        <w:jc w:val="both"/>
        <w:rPr>
          <w:rFonts w:ascii="Times New Roman" w:hAnsi="Times New Roman" w:cs="Times New Roman"/>
          <w:sz w:val="24"/>
        </w:rPr>
      </w:pPr>
      <w:r w:rsidRPr="00FC3314">
        <w:rPr>
          <w:rFonts w:ascii="Times New Roman" w:hAnsi="Times New Roman" w:cs="Times New Roman"/>
          <w:b/>
          <w:sz w:val="24"/>
        </w:rPr>
        <w:t>Презентация проектов возможна только в ОЧНОМ формате</w:t>
      </w:r>
      <w:r>
        <w:rPr>
          <w:rFonts w:ascii="Times New Roman" w:hAnsi="Times New Roman" w:cs="Times New Roman"/>
          <w:sz w:val="24"/>
        </w:rPr>
        <w:t xml:space="preserve"> (предварительно 3 апреля 2026 года).</w:t>
      </w:r>
    </w:p>
    <w:p w:rsidR="00FC3314" w:rsidRPr="00FC3314" w:rsidRDefault="00FC3314" w:rsidP="00FC3314">
      <w:pPr>
        <w:ind w:left="709" w:right="274" w:firstLine="709"/>
        <w:jc w:val="both"/>
        <w:rPr>
          <w:rFonts w:ascii="Times New Roman" w:hAnsi="Times New Roman" w:cs="Times New Roman"/>
          <w:sz w:val="24"/>
        </w:rPr>
      </w:pPr>
      <w:r w:rsidRPr="00FC3314">
        <w:rPr>
          <w:rFonts w:ascii="Times New Roman" w:hAnsi="Times New Roman" w:cs="Times New Roman"/>
          <w:b/>
          <w:sz w:val="24"/>
        </w:rPr>
        <w:t xml:space="preserve">Запись </w:t>
      </w:r>
      <w:r>
        <w:rPr>
          <w:rFonts w:ascii="Times New Roman" w:hAnsi="Times New Roman" w:cs="Times New Roman"/>
          <w:sz w:val="24"/>
        </w:rPr>
        <w:t>на фестиваль осуществляется в Яндекс Форме (ссылка на сайте).</w:t>
      </w:r>
    </w:p>
    <w:p w:rsidR="00FC3314" w:rsidRDefault="00FC3314" w:rsidP="00FC3314">
      <w:pPr>
        <w:ind w:left="709" w:right="274" w:firstLine="709"/>
        <w:jc w:val="both"/>
        <w:rPr>
          <w:rFonts w:ascii="Times New Roman" w:hAnsi="Times New Roman" w:cs="Times New Roman"/>
          <w:sz w:val="24"/>
        </w:rPr>
      </w:pPr>
      <w:r w:rsidRPr="00FC3314">
        <w:rPr>
          <w:rFonts w:ascii="Times New Roman" w:hAnsi="Times New Roman" w:cs="Times New Roman"/>
          <w:b/>
          <w:sz w:val="24"/>
        </w:rPr>
        <w:t>Задание</w:t>
      </w:r>
      <w:r w:rsidRPr="00FC3314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</w:t>
      </w:r>
      <w:r w:rsidRPr="00FC3314">
        <w:rPr>
          <w:rFonts w:ascii="Times New Roman" w:hAnsi="Times New Roman" w:cs="Times New Roman"/>
          <w:sz w:val="24"/>
        </w:rPr>
        <w:t xml:space="preserve">азработать и создать прототип установки и ее узлов, с помощью которого можно решать прикладные и исследовательские задачи в рамках улучшения экологии окружающей среды. </w:t>
      </w:r>
      <w:bookmarkStart w:id="0" w:name="_GoBack"/>
      <w:bookmarkEnd w:id="0"/>
    </w:p>
    <w:p w:rsidR="00FC3314" w:rsidRPr="00FC3314" w:rsidRDefault="00FC3314" w:rsidP="00FC3314">
      <w:pPr>
        <w:ind w:left="709" w:right="274"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Ознакомительное занятие НЕ предусмотрено.</w:t>
      </w:r>
    </w:p>
    <w:p w:rsidR="00FC3314" w:rsidRPr="00FC3314" w:rsidRDefault="00FC3314" w:rsidP="00FC3314">
      <w:pPr>
        <w:ind w:left="709" w:right="274" w:firstLine="709"/>
        <w:jc w:val="both"/>
        <w:rPr>
          <w:rFonts w:ascii="Times New Roman" w:hAnsi="Times New Roman" w:cs="Times New Roman"/>
          <w:b/>
          <w:sz w:val="24"/>
        </w:rPr>
      </w:pPr>
      <w:r w:rsidRPr="00FC3314">
        <w:rPr>
          <w:rFonts w:ascii="Times New Roman" w:hAnsi="Times New Roman" w:cs="Times New Roman"/>
          <w:b/>
          <w:sz w:val="24"/>
        </w:rPr>
        <w:t>Критерии оценивания</w:t>
      </w:r>
      <w:r w:rsidRPr="00FC3314">
        <w:rPr>
          <w:rFonts w:ascii="Times New Roman" w:hAnsi="Times New Roman" w:cs="Times New Roman"/>
          <w:b/>
          <w:sz w:val="24"/>
        </w:rPr>
        <w:t>:</w:t>
      </w:r>
    </w:p>
    <w:p w:rsidR="00FC3314" w:rsidRPr="00FC3314" w:rsidRDefault="00FC3314" w:rsidP="00FC3314">
      <w:pPr>
        <w:ind w:left="709" w:right="274" w:firstLine="709"/>
        <w:jc w:val="both"/>
        <w:rPr>
          <w:rFonts w:ascii="Times New Roman" w:hAnsi="Times New Roman" w:cs="Times New Roman"/>
          <w:sz w:val="24"/>
        </w:rPr>
      </w:pPr>
      <w:r w:rsidRPr="00FC3314">
        <w:rPr>
          <w:rFonts w:ascii="Times New Roman" w:hAnsi="Times New Roman" w:cs="Times New Roman"/>
          <w:sz w:val="24"/>
        </w:rPr>
        <w:t>презентации проектов участников оцениваются отдельно по следующим критериям:</w:t>
      </w:r>
    </w:p>
    <w:p w:rsidR="00FC3314" w:rsidRPr="00FC3314" w:rsidRDefault="00FC3314" w:rsidP="00FC3314">
      <w:pPr>
        <w:ind w:left="709" w:right="274" w:firstLine="709"/>
        <w:jc w:val="both"/>
        <w:rPr>
          <w:rFonts w:ascii="Times New Roman" w:hAnsi="Times New Roman" w:cs="Times New Roman"/>
          <w:sz w:val="24"/>
        </w:rPr>
      </w:pPr>
      <w:r w:rsidRPr="00FC3314">
        <w:rPr>
          <w:rFonts w:ascii="Times New Roman" w:hAnsi="Times New Roman" w:cs="Times New Roman"/>
          <w:sz w:val="24"/>
        </w:rPr>
        <w:t>• научная составляющая</w:t>
      </w:r>
    </w:p>
    <w:p w:rsidR="00FC3314" w:rsidRPr="00FC3314" w:rsidRDefault="00FC3314" w:rsidP="00FC3314">
      <w:pPr>
        <w:ind w:left="709" w:right="274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оригинальность технического </w:t>
      </w:r>
      <w:r w:rsidRPr="00FC3314">
        <w:rPr>
          <w:rFonts w:ascii="Times New Roman" w:hAnsi="Times New Roman" w:cs="Times New Roman"/>
          <w:sz w:val="24"/>
        </w:rPr>
        <w:t>решения</w:t>
      </w:r>
    </w:p>
    <w:p w:rsidR="00FC3314" w:rsidRPr="00FC3314" w:rsidRDefault="00FC3314" w:rsidP="00FC3314">
      <w:pPr>
        <w:ind w:left="709" w:right="274" w:firstLine="709"/>
        <w:jc w:val="both"/>
        <w:rPr>
          <w:rFonts w:ascii="Times New Roman" w:hAnsi="Times New Roman" w:cs="Times New Roman"/>
          <w:sz w:val="24"/>
        </w:rPr>
      </w:pPr>
      <w:r w:rsidRPr="00FC3314">
        <w:rPr>
          <w:rFonts w:ascii="Times New Roman" w:hAnsi="Times New Roman" w:cs="Times New Roman"/>
          <w:sz w:val="24"/>
        </w:rPr>
        <w:t>• социальная значимость</w:t>
      </w:r>
    </w:p>
    <w:p w:rsidR="004C640E" w:rsidRDefault="004C640E" w:rsidP="00FC3314">
      <w:pPr>
        <w:tabs>
          <w:tab w:val="left" w:pos="1630"/>
        </w:tabs>
      </w:pPr>
    </w:p>
    <w:sectPr w:rsidR="004C640E" w:rsidSect="00FC331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A8"/>
    <w:rsid w:val="004C640E"/>
    <w:rsid w:val="005D44A8"/>
    <w:rsid w:val="00F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3FC9"/>
  <w15:chartTrackingRefBased/>
  <w15:docId w15:val="{34752F9D-290E-45F0-AE05-162A12EE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3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3314"/>
    <w:pPr>
      <w:widowControl w:val="0"/>
      <w:autoSpaceDE w:val="0"/>
      <w:autoSpaceDN w:val="0"/>
      <w:spacing w:after="0" w:line="240" w:lineRule="auto"/>
      <w:ind w:left="65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C331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C3314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2026-02-02T09:55:00Z</dcterms:created>
  <dcterms:modified xsi:type="dcterms:W3CDTF">2026-02-02T10:02:00Z</dcterms:modified>
</cp:coreProperties>
</file>