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72C" w:rsidRPr="00F33654" w:rsidRDefault="00A7172C" w:rsidP="002E4725">
      <w:pPr>
        <w:ind w:firstLine="851"/>
        <w:jc w:val="center"/>
      </w:pPr>
      <w:bookmarkStart w:id="0" w:name="_GoBack"/>
      <w:bookmarkEnd w:id="0"/>
    </w:p>
    <w:p w:rsidR="00A7172C" w:rsidRPr="00F33654" w:rsidRDefault="00A7172C" w:rsidP="002E4725">
      <w:pPr>
        <w:ind w:firstLine="851"/>
        <w:jc w:val="center"/>
      </w:pPr>
    </w:p>
    <w:p w:rsidR="00A7172C" w:rsidRPr="00F33654" w:rsidRDefault="00A7172C" w:rsidP="002E4725">
      <w:pPr>
        <w:ind w:firstLine="851"/>
        <w:jc w:val="center"/>
      </w:pPr>
    </w:p>
    <w:p w:rsidR="00A7172C" w:rsidRPr="00F33654" w:rsidRDefault="00A7172C" w:rsidP="002E4725">
      <w:pPr>
        <w:ind w:firstLine="851"/>
        <w:jc w:val="center"/>
      </w:pPr>
    </w:p>
    <w:p w:rsidR="00A7172C" w:rsidRPr="00F33654" w:rsidRDefault="00A7172C" w:rsidP="002E4725">
      <w:pPr>
        <w:ind w:firstLine="851"/>
        <w:jc w:val="center"/>
      </w:pPr>
    </w:p>
    <w:p w:rsidR="00A7172C" w:rsidRPr="00F33654" w:rsidRDefault="00A7172C" w:rsidP="002E4725">
      <w:pPr>
        <w:ind w:firstLine="851"/>
        <w:jc w:val="center"/>
      </w:pPr>
    </w:p>
    <w:p w:rsidR="00A7172C" w:rsidRPr="00F33654" w:rsidRDefault="00A7172C" w:rsidP="002E4725">
      <w:pPr>
        <w:ind w:firstLine="851"/>
        <w:jc w:val="center"/>
      </w:pPr>
    </w:p>
    <w:p w:rsidR="00A7172C" w:rsidRPr="00F33654" w:rsidRDefault="00A7172C" w:rsidP="002E4725">
      <w:pPr>
        <w:ind w:firstLine="851"/>
        <w:jc w:val="center"/>
      </w:pPr>
    </w:p>
    <w:p w:rsidR="00A7172C" w:rsidRPr="00F33654" w:rsidRDefault="00A7172C" w:rsidP="002E4725">
      <w:pPr>
        <w:ind w:firstLine="851"/>
        <w:jc w:val="center"/>
      </w:pPr>
    </w:p>
    <w:p w:rsidR="00A7172C" w:rsidRPr="00F33654" w:rsidRDefault="00A7172C" w:rsidP="002E4725">
      <w:pPr>
        <w:ind w:firstLine="851"/>
        <w:jc w:val="center"/>
      </w:pPr>
    </w:p>
    <w:p w:rsidR="00A7172C" w:rsidRPr="00F33654" w:rsidRDefault="00A7172C" w:rsidP="002E4725">
      <w:pPr>
        <w:ind w:firstLine="851"/>
        <w:jc w:val="center"/>
      </w:pPr>
    </w:p>
    <w:p w:rsidR="00A7172C" w:rsidRPr="00F33654" w:rsidRDefault="00A7172C" w:rsidP="002E4725">
      <w:pPr>
        <w:ind w:firstLine="851"/>
        <w:jc w:val="center"/>
      </w:pPr>
    </w:p>
    <w:p w:rsidR="00A7172C" w:rsidRPr="00F33654" w:rsidRDefault="00A7172C" w:rsidP="002E4725">
      <w:pPr>
        <w:ind w:firstLine="851"/>
      </w:pPr>
    </w:p>
    <w:p w:rsidR="00A7172C" w:rsidRPr="00F33654" w:rsidRDefault="00A7172C" w:rsidP="002E4725">
      <w:pPr>
        <w:ind w:firstLine="851"/>
        <w:jc w:val="center"/>
      </w:pPr>
    </w:p>
    <w:p w:rsidR="00A7172C" w:rsidRPr="00F33654" w:rsidRDefault="00A7172C" w:rsidP="001C2EFF">
      <w:pPr>
        <w:ind w:left="-567"/>
        <w:jc w:val="center"/>
      </w:pPr>
    </w:p>
    <w:p w:rsidR="00A7172C" w:rsidRPr="00DD71E2" w:rsidRDefault="00A7172C" w:rsidP="001C2EFF">
      <w:pPr>
        <w:pStyle w:val="2"/>
        <w:ind w:left="-567"/>
        <w:rPr>
          <w:b/>
          <w:sz w:val="40"/>
          <w:szCs w:val="40"/>
        </w:rPr>
      </w:pPr>
      <w:proofErr w:type="gramStart"/>
      <w:r w:rsidRPr="00DD71E2">
        <w:rPr>
          <w:b/>
          <w:sz w:val="40"/>
          <w:szCs w:val="40"/>
        </w:rPr>
        <w:t>П</w:t>
      </w:r>
      <w:proofErr w:type="gramEnd"/>
      <w:r w:rsidRPr="00DD71E2">
        <w:rPr>
          <w:b/>
          <w:sz w:val="40"/>
          <w:szCs w:val="40"/>
        </w:rPr>
        <w:t xml:space="preserve"> О Л О Ж Е Н И Е</w:t>
      </w:r>
    </w:p>
    <w:p w:rsidR="00A7172C" w:rsidRPr="00F33654" w:rsidRDefault="00A7172C" w:rsidP="001C2EFF">
      <w:pPr>
        <w:ind w:left="-567"/>
        <w:jc w:val="center"/>
        <w:rPr>
          <w:b/>
        </w:rPr>
      </w:pPr>
    </w:p>
    <w:p w:rsidR="00AD2754" w:rsidRPr="00DD71E2" w:rsidRDefault="000D0058" w:rsidP="001C2EFF">
      <w:pPr>
        <w:ind w:left="-567"/>
        <w:jc w:val="center"/>
        <w:rPr>
          <w:b/>
          <w:sz w:val="28"/>
          <w:szCs w:val="28"/>
        </w:rPr>
      </w:pPr>
      <w:r w:rsidRPr="00DD71E2">
        <w:rPr>
          <w:b/>
          <w:sz w:val="28"/>
          <w:szCs w:val="28"/>
        </w:rPr>
        <w:t>о</w:t>
      </w:r>
      <w:r w:rsidR="008D1F32" w:rsidRPr="00DD71E2">
        <w:rPr>
          <w:b/>
          <w:sz w:val="28"/>
          <w:szCs w:val="28"/>
        </w:rPr>
        <w:t>б</w:t>
      </w:r>
      <w:r w:rsidRPr="00DD71E2">
        <w:rPr>
          <w:b/>
          <w:sz w:val="28"/>
          <w:szCs w:val="28"/>
        </w:rPr>
        <w:t xml:space="preserve"> информационно-вычислительном ц</w:t>
      </w:r>
      <w:r w:rsidR="009B7BA5" w:rsidRPr="00DD71E2">
        <w:rPr>
          <w:b/>
          <w:sz w:val="28"/>
          <w:szCs w:val="28"/>
        </w:rPr>
        <w:t>ентр</w:t>
      </w:r>
      <w:r w:rsidRPr="00DD71E2">
        <w:rPr>
          <w:b/>
          <w:sz w:val="28"/>
          <w:szCs w:val="28"/>
        </w:rPr>
        <w:t>е</w:t>
      </w:r>
    </w:p>
    <w:p w:rsidR="000D0058" w:rsidRPr="00DD71E2" w:rsidRDefault="000D0058" w:rsidP="001C2EFF">
      <w:pPr>
        <w:ind w:left="-567"/>
        <w:jc w:val="center"/>
        <w:rPr>
          <w:b/>
          <w:sz w:val="28"/>
          <w:szCs w:val="28"/>
        </w:rPr>
      </w:pPr>
      <w:r w:rsidRPr="00DD71E2">
        <w:rPr>
          <w:b/>
          <w:sz w:val="28"/>
          <w:szCs w:val="28"/>
        </w:rPr>
        <w:t>управления информатизации</w:t>
      </w:r>
    </w:p>
    <w:p w:rsidR="00A7172C" w:rsidRPr="00DD71E2" w:rsidRDefault="00AD2754" w:rsidP="001C2EFF">
      <w:pPr>
        <w:ind w:left="-567"/>
        <w:jc w:val="center"/>
        <w:rPr>
          <w:b/>
          <w:sz w:val="28"/>
          <w:szCs w:val="28"/>
        </w:rPr>
      </w:pPr>
      <w:r w:rsidRPr="00DD71E2">
        <w:rPr>
          <w:b/>
          <w:sz w:val="28"/>
          <w:szCs w:val="28"/>
        </w:rPr>
        <w:t>РГПУ им. А.И. Герцена</w:t>
      </w:r>
    </w:p>
    <w:p w:rsidR="00A7172C" w:rsidRPr="00DD71E2" w:rsidRDefault="00A7172C" w:rsidP="001C2EFF">
      <w:pPr>
        <w:ind w:left="-567"/>
        <w:jc w:val="center"/>
        <w:rPr>
          <w:sz w:val="24"/>
          <w:szCs w:val="24"/>
        </w:rPr>
      </w:pPr>
    </w:p>
    <w:p w:rsidR="00A7172C" w:rsidRPr="00DD71E2" w:rsidRDefault="00A7172C" w:rsidP="001C2EFF">
      <w:pPr>
        <w:ind w:left="-567"/>
        <w:jc w:val="center"/>
        <w:rPr>
          <w:sz w:val="24"/>
          <w:szCs w:val="24"/>
        </w:rPr>
      </w:pPr>
    </w:p>
    <w:p w:rsidR="00A7172C" w:rsidRPr="00F33654" w:rsidRDefault="00A7172C" w:rsidP="002E4725">
      <w:pPr>
        <w:ind w:firstLine="851"/>
        <w:jc w:val="center"/>
      </w:pPr>
    </w:p>
    <w:p w:rsidR="00A7172C" w:rsidRPr="00F33654" w:rsidRDefault="00A7172C" w:rsidP="002E4725">
      <w:pPr>
        <w:ind w:firstLine="851"/>
        <w:jc w:val="center"/>
      </w:pPr>
    </w:p>
    <w:p w:rsidR="00A7172C" w:rsidRPr="00F33654" w:rsidRDefault="00A7172C" w:rsidP="002E4725">
      <w:pPr>
        <w:tabs>
          <w:tab w:val="left" w:pos="6510"/>
        </w:tabs>
        <w:ind w:firstLine="851"/>
      </w:pPr>
    </w:p>
    <w:p w:rsidR="00A7172C" w:rsidRPr="00F33654" w:rsidRDefault="00A7172C" w:rsidP="002E4725">
      <w:pPr>
        <w:ind w:firstLine="851"/>
        <w:jc w:val="center"/>
      </w:pPr>
    </w:p>
    <w:p w:rsidR="00A7172C" w:rsidRPr="00F33654" w:rsidRDefault="00A7172C" w:rsidP="002E4725">
      <w:pPr>
        <w:ind w:firstLine="851"/>
      </w:pPr>
    </w:p>
    <w:p w:rsidR="00A7172C" w:rsidRPr="00F33654" w:rsidRDefault="00A7172C" w:rsidP="002E4725">
      <w:pPr>
        <w:ind w:firstLine="851"/>
        <w:jc w:val="center"/>
      </w:pPr>
    </w:p>
    <w:p w:rsidR="00031246" w:rsidRPr="00F33654" w:rsidRDefault="00031246" w:rsidP="002E4725">
      <w:pPr>
        <w:ind w:firstLine="851"/>
        <w:jc w:val="center"/>
      </w:pPr>
    </w:p>
    <w:p w:rsidR="00031246" w:rsidRPr="00F33654" w:rsidRDefault="00031246" w:rsidP="002E4725">
      <w:pPr>
        <w:ind w:firstLine="851"/>
        <w:jc w:val="center"/>
      </w:pPr>
    </w:p>
    <w:p w:rsidR="00031246" w:rsidRPr="00F33654" w:rsidRDefault="00031246" w:rsidP="002E4725">
      <w:pPr>
        <w:ind w:firstLine="851"/>
        <w:jc w:val="center"/>
      </w:pPr>
    </w:p>
    <w:p w:rsidR="00031246" w:rsidRPr="00F33654" w:rsidRDefault="00031246" w:rsidP="002E4725">
      <w:pPr>
        <w:ind w:firstLine="851"/>
        <w:jc w:val="center"/>
      </w:pPr>
    </w:p>
    <w:p w:rsidR="00031246" w:rsidRPr="00F33654" w:rsidRDefault="00031246" w:rsidP="002E4725">
      <w:pPr>
        <w:ind w:firstLine="851"/>
        <w:jc w:val="center"/>
      </w:pPr>
    </w:p>
    <w:p w:rsidR="00A7172C" w:rsidRPr="00F33654" w:rsidRDefault="00A7172C" w:rsidP="002E4725">
      <w:pPr>
        <w:ind w:firstLine="851"/>
        <w:jc w:val="center"/>
      </w:pPr>
    </w:p>
    <w:p w:rsidR="00A7172C" w:rsidRPr="00F33654" w:rsidRDefault="00A7172C" w:rsidP="002E4725">
      <w:pPr>
        <w:ind w:firstLine="851"/>
        <w:jc w:val="center"/>
      </w:pPr>
    </w:p>
    <w:p w:rsidR="00A7172C" w:rsidRPr="00F33654" w:rsidRDefault="00A7172C" w:rsidP="002E4725">
      <w:pPr>
        <w:ind w:firstLine="851"/>
        <w:jc w:val="center"/>
      </w:pPr>
    </w:p>
    <w:p w:rsidR="000A1DDB" w:rsidRPr="00F33654" w:rsidRDefault="000A1DDB" w:rsidP="002E4725">
      <w:pPr>
        <w:shd w:val="clear" w:color="auto" w:fill="FFFFFF"/>
        <w:spacing w:line="360" w:lineRule="auto"/>
        <w:ind w:firstLine="851"/>
        <w:jc w:val="both"/>
      </w:pPr>
    </w:p>
    <w:p w:rsidR="00F336BC" w:rsidRPr="00DD71E2" w:rsidRDefault="00F336BC" w:rsidP="008D1F32">
      <w:pPr>
        <w:pageBreakBefore/>
        <w:shd w:val="clear" w:color="auto" w:fill="FFFFFF"/>
        <w:spacing w:line="360" w:lineRule="auto"/>
        <w:rPr>
          <w:b/>
          <w:bCs/>
          <w:sz w:val="24"/>
          <w:szCs w:val="24"/>
        </w:rPr>
      </w:pPr>
      <w:r w:rsidRPr="00DD71E2">
        <w:rPr>
          <w:b/>
          <w:bCs/>
          <w:sz w:val="24"/>
          <w:szCs w:val="24"/>
        </w:rPr>
        <w:lastRenderedPageBreak/>
        <w:t>Общие положения</w:t>
      </w:r>
    </w:p>
    <w:p w:rsidR="000A1419" w:rsidRPr="00DD71E2" w:rsidRDefault="000A1419" w:rsidP="002E4725">
      <w:pPr>
        <w:shd w:val="clear" w:color="auto" w:fill="FFFFFF"/>
        <w:tabs>
          <w:tab w:val="left" w:pos="1027"/>
        </w:tabs>
        <w:spacing w:line="360" w:lineRule="auto"/>
        <w:ind w:firstLine="851"/>
        <w:jc w:val="both"/>
        <w:rPr>
          <w:b/>
          <w:bCs/>
          <w:sz w:val="24"/>
          <w:szCs w:val="24"/>
        </w:rPr>
      </w:pPr>
    </w:p>
    <w:p w:rsidR="007C60C7" w:rsidRPr="00DD71E2" w:rsidRDefault="000D0058" w:rsidP="002E4725">
      <w:pPr>
        <w:spacing w:line="360" w:lineRule="auto"/>
        <w:ind w:firstLine="851"/>
        <w:jc w:val="both"/>
        <w:rPr>
          <w:sz w:val="24"/>
          <w:szCs w:val="24"/>
        </w:rPr>
      </w:pPr>
      <w:r w:rsidRPr="00DD71E2">
        <w:rPr>
          <w:b/>
          <w:sz w:val="24"/>
          <w:szCs w:val="24"/>
        </w:rPr>
        <w:t xml:space="preserve">Информационно-вычислительный </w:t>
      </w:r>
      <w:r w:rsidR="00E17858" w:rsidRPr="00DD71E2">
        <w:rPr>
          <w:b/>
          <w:sz w:val="24"/>
          <w:szCs w:val="24"/>
        </w:rPr>
        <w:t>центр</w:t>
      </w:r>
      <w:r w:rsidR="0071035E" w:rsidRPr="00DD71E2">
        <w:rPr>
          <w:sz w:val="24"/>
          <w:szCs w:val="24"/>
        </w:rPr>
        <w:t xml:space="preserve"> </w:t>
      </w:r>
      <w:r w:rsidRPr="00DD71E2">
        <w:rPr>
          <w:sz w:val="24"/>
          <w:szCs w:val="24"/>
        </w:rPr>
        <w:t xml:space="preserve">управления информатизации Российского Государственного педагогического </w:t>
      </w:r>
      <w:r w:rsidR="000A1419" w:rsidRPr="00DD71E2">
        <w:rPr>
          <w:bCs/>
          <w:iCs/>
          <w:sz w:val="24"/>
          <w:szCs w:val="24"/>
        </w:rPr>
        <w:t>университета</w:t>
      </w:r>
      <w:r w:rsidR="0071035E" w:rsidRPr="00DD71E2">
        <w:rPr>
          <w:bCs/>
          <w:iCs/>
          <w:sz w:val="24"/>
          <w:szCs w:val="24"/>
        </w:rPr>
        <w:t xml:space="preserve"> (в дальнейшем – </w:t>
      </w:r>
      <w:r w:rsidRPr="00DD71E2">
        <w:rPr>
          <w:b/>
          <w:sz w:val="24"/>
          <w:szCs w:val="24"/>
        </w:rPr>
        <w:t>ИВЦ</w:t>
      </w:r>
      <w:r w:rsidR="0071035E" w:rsidRPr="00DD71E2">
        <w:rPr>
          <w:bCs/>
          <w:iCs/>
          <w:sz w:val="24"/>
          <w:szCs w:val="24"/>
        </w:rPr>
        <w:t>)</w:t>
      </w:r>
      <w:r w:rsidR="000A1419" w:rsidRPr="00DD71E2">
        <w:rPr>
          <w:bCs/>
          <w:iCs/>
          <w:sz w:val="24"/>
          <w:szCs w:val="24"/>
        </w:rPr>
        <w:t xml:space="preserve"> </w:t>
      </w:r>
      <w:r w:rsidR="0071035E" w:rsidRPr="00DD71E2">
        <w:rPr>
          <w:sz w:val="24"/>
          <w:szCs w:val="24"/>
        </w:rPr>
        <w:t>обеспечивае</w:t>
      </w:r>
      <w:r w:rsidRPr="00DD71E2">
        <w:rPr>
          <w:sz w:val="24"/>
          <w:szCs w:val="24"/>
        </w:rPr>
        <w:t>т</w:t>
      </w:r>
      <w:r w:rsidR="0071035E" w:rsidRPr="00DD71E2">
        <w:rPr>
          <w:sz w:val="24"/>
          <w:szCs w:val="24"/>
        </w:rPr>
        <w:t xml:space="preserve"> </w:t>
      </w:r>
      <w:r w:rsidRPr="00DD71E2">
        <w:rPr>
          <w:sz w:val="24"/>
          <w:szCs w:val="24"/>
        </w:rPr>
        <w:t>работоспособность</w:t>
      </w:r>
      <w:r w:rsidR="0071035E" w:rsidRPr="00DD71E2">
        <w:rPr>
          <w:sz w:val="24"/>
          <w:szCs w:val="24"/>
        </w:rPr>
        <w:t xml:space="preserve"> единой образовательной информационной среды</w:t>
      </w:r>
      <w:r w:rsidR="004118D9" w:rsidRPr="00DD71E2">
        <w:rPr>
          <w:sz w:val="24"/>
          <w:szCs w:val="24"/>
        </w:rPr>
        <w:t xml:space="preserve"> (ЕОИС) </w:t>
      </w:r>
      <w:r w:rsidR="0071035E" w:rsidRPr="00DD71E2">
        <w:rPr>
          <w:sz w:val="24"/>
          <w:szCs w:val="24"/>
        </w:rPr>
        <w:t xml:space="preserve">РГПУ, как части единого информационного пространства России. </w:t>
      </w:r>
      <w:r w:rsidR="007C60C7" w:rsidRPr="00DD71E2">
        <w:rPr>
          <w:sz w:val="24"/>
          <w:szCs w:val="24"/>
        </w:rPr>
        <w:t xml:space="preserve"> </w:t>
      </w:r>
    </w:p>
    <w:p w:rsidR="00933359" w:rsidRPr="00DD71E2" w:rsidRDefault="00FB6E12" w:rsidP="002E4725">
      <w:pPr>
        <w:spacing w:line="360" w:lineRule="auto"/>
        <w:ind w:firstLine="851"/>
        <w:jc w:val="both"/>
        <w:rPr>
          <w:sz w:val="24"/>
          <w:szCs w:val="24"/>
        </w:rPr>
      </w:pPr>
      <w:r w:rsidRPr="00DD71E2">
        <w:rPr>
          <w:sz w:val="24"/>
          <w:szCs w:val="24"/>
        </w:rPr>
        <w:t xml:space="preserve">Целью </w:t>
      </w:r>
      <w:r w:rsidR="000D0058" w:rsidRPr="00DD71E2">
        <w:rPr>
          <w:b/>
          <w:sz w:val="24"/>
          <w:szCs w:val="24"/>
        </w:rPr>
        <w:t>ИВЦ</w:t>
      </w:r>
      <w:r w:rsidR="000D0058" w:rsidRPr="00DD71E2">
        <w:rPr>
          <w:sz w:val="24"/>
          <w:szCs w:val="24"/>
        </w:rPr>
        <w:t xml:space="preserve"> </w:t>
      </w:r>
      <w:r w:rsidRPr="00DD71E2">
        <w:rPr>
          <w:sz w:val="24"/>
          <w:szCs w:val="24"/>
        </w:rPr>
        <w:t xml:space="preserve">является поддержка сообщества людей (преподавателей, </w:t>
      </w:r>
      <w:r w:rsidR="007C60C7" w:rsidRPr="00DD71E2">
        <w:rPr>
          <w:sz w:val="24"/>
          <w:szCs w:val="24"/>
        </w:rPr>
        <w:t>студентов</w:t>
      </w:r>
      <w:r w:rsidRPr="00DD71E2">
        <w:rPr>
          <w:sz w:val="24"/>
          <w:szCs w:val="24"/>
        </w:rPr>
        <w:t xml:space="preserve">, </w:t>
      </w:r>
      <w:r w:rsidR="00A349DD" w:rsidRPr="00DD71E2">
        <w:rPr>
          <w:sz w:val="24"/>
          <w:szCs w:val="24"/>
        </w:rPr>
        <w:t xml:space="preserve">сотрудников и </w:t>
      </w:r>
      <w:r w:rsidRPr="00DD71E2">
        <w:rPr>
          <w:sz w:val="24"/>
          <w:szCs w:val="24"/>
        </w:rPr>
        <w:t>IT-специалистов</w:t>
      </w:r>
      <w:r w:rsidR="007C60C7" w:rsidRPr="00DD71E2">
        <w:rPr>
          <w:sz w:val="24"/>
          <w:szCs w:val="24"/>
        </w:rPr>
        <w:t xml:space="preserve"> РГПУ</w:t>
      </w:r>
      <w:r w:rsidRPr="00DD71E2">
        <w:rPr>
          <w:sz w:val="24"/>
          <w:szCs w:val="24"/>
        </w:rPr>
        <w:t>), заинтересованных в разработке, внедрении и использовании современных информационных технологий в образовательном процессе</w:t>
      </w:r>
      <w:r w:rsidR="007C60C7" w:rsidRPr="00DD71E2">
        <w:rPr>
          <w:sz w:val="24"/>
          <w:szCs w:val="24"/>
        </w:rPr>
        <w:t xml:space="preserve">, в обмене информацией, </w:t>
      </w:r>
      <w:r w:rsidR="000D0058" w:rsidRPr="00DD71E2">
        <w:rPr>
          <w:sz w:val="24"/>
          <w:szCs w:val="24"/>
        </w:rPr>
        <w:t xml:space="preserve">а также поддержание в работоспособном состоянии всей техники, участвующей в </w:t>
      </w:r>
      <w:r w:rsidR="00933359" w:rsidRPr="00DD71E2">
        <w:rPr>
          <w:sz w:val="24"/>
          <w:szCs w:val="24"/>
        </w:rPr>
        <w:t xml:space="preserve">реализации вышеперечисленных </w:t>
      </w:r>
      <w:r w:rsidR="00933359" w:rsidRPr="00DD71E2">
        <w:rPr>
          <w:sz w:val="24"/>
          <w:szCs w:val="24"/>
          <w:lang w:val="en-US"/>
        </w:rPr>
        <w:t>IT</w:t>
      </w:r>
      <w:r w:rsidR="00933359" w:rsidRPr="00DD71E2">
        <w:rPr>
          <w:sz w:val="24"/>
          <w:szCs w:val="24"/>
        </w:rPr>
        <w:t>-технологий.</w:t>
      </w:r>
    </w:p>
    <w:p w:rsidR="007C60C7" w:rsidRPr="00DD71E2" w:rsidRDefault="00933359" w:rsidP="002E4725">
      <w:pPr>
        <w:spacing w:line="360" w:lineRule="auto"/>
        <w:ind w:firstLine="851"/>
        <w:jc w:val="both"/>
        <w:rPr>
          <w:sz w:val="24"/>
          <w:szCs w:val="24"/>
        </w:rPr>
      </w:pPr>
      <w:r w:rsidRPr="00DD71E2">
        <w:rPr>
          <w:b/>
          <w:sz w:val="24"/>
          <w:szCs w:val="24"/>
        </w:rPr>
        <w:t>ИВЦ</w:t>
      </w:r>
      <w:r w:rsidR="00FA33AD" w:rsidRPr="00DD71E2">
        <w:rPr>
          <w:b/>
          <w:sz w:val="24"/>
          <w:szCs w:val="24"/>
        </w:rPr>
        <w:t xml:space="preserve"> </w:t>
      </w:r>
      <w:r w:rsidR="00FA33AD" w:rsidRPr="00DD71E2">
        <w:rPr>
          <w:sz w:val="24"/>
          <w:szCs w:val="24"/>
        </w:rPr>
        <w:t xml:space="preserve">является </w:t>
      </w:r>
      <w:r w:rsidRPr="00DD71E2">
        <w:rPr>
          <w:sz w:val="24"/>
          <w:szCs w:val="24"/>
        </w:rPr>
        <w:t xml:space="preserve">структурой, обеспечивающей работоспособность </w:t>
      </w:r>
      <w:r w:rsidR="00FA33AD" w:rsidRPr="00DD71E2">
        <w:rPr>
          <w:sz w:val="24"/>
          <w:szCs w:val="24"/>
        </w:rPr>
        <w:t>связи между</w:t>
      </w:r>
      <w:r w:rsidR="007C60C7" w:rsidRPr="00DD71E2">
        <w:rPr>
          <w:sz w:val="24"/>
          <w:szCs w:val="24"/>
        </w:rPr>
        <w:t xml:space="preserve"> </w:t>
      </w:r>
      <w:r w:rsidR="00FA33AD" w:rsidRPr="00DD71E2">
        <w:rPr>
          <w:sz w:val="24"/>
          <w:szCs w:val="24"/>
        </w:rPr>
        <w:t>сообществом преподавателей, студентов, IT-специалистов РГПУ и внешними ресурсами (ресурсными центрами других ВУЗов, общественных организаций, научно-практических предприятий и т.д.)</w:t>
      </w:r>
      <w:r w:rsidR="004118D9" w:rsidRPr="00DD71E2">
        <w:rPr>
          <w:sz w:val="24"/>
          <w:szCs w:val="24"/>
        </w:rPr>
        <w:t xml:space="preserve"> и </w:t>
      </w:r>
      <w:r w:rsidRPr="00DD71E2">
        <w:rPr>
          <w:sz w:val="24"/>
          <w:szCs w:val="24"/>
        </w:rPr>
        <w:t xml:space="preserve">внешними </w:t>
      </w:r>
      <w:r w:rsidR="004118D9" w:rsidRPr="00DD71E2">
        <w:rPr>
          <w:sz w:val="24"/>
          <w:szCs w:val="24"/>
        </w:rPr>
        <w:t>сообществами.</w:t>
      </w:r>
    </w:p>
    <w:p w:rsidR="00A01207" w:rsidRPr="00DD71E2" w:rsidRDefault="00933359" w:rsidP="002E4725">
      <w:pPr>
        <w:spacing w:line="360" w:lineRule="auto"/>
        <w:ind w:firstLine="851"/>
        <w:jc w:val="both"/>
        <w:rPr>
          <w:sz w:val="24"/>
          <w:szCs w:val="24"/>
        </w:rPr>
      </w:pPr>
      <w:r w:rsidRPr="00DD71E2">
        <w:rPr>
          <w:b/>
          <w:sz w:val="24"/>
          <w:szCs w:val="24"/>
        </w:rPr>
        <w:t>ИВЦ</w:t>
      </w:r>
      <w:r w:rsidR="00FA33AD" w:rsidRPr="00DD71E2">
        <w:rPr>
          <w:sz w:val="24"/>
          <w:szCs w:val="24"/>
        </w:rPr>
        <w:t xml:space="preserve"> </w:t>
      </w:r>
      <w:r w:rsidR="00F336BC" w:rsidRPr="00DD71E2">
        <w:rPr>
          <w:sz w:val="24"/>
          <w:szCs w:val="24"/>
        </w:rPr>
        <w:t>ор</w:t>
      </w:r>
      <w:r w:rsidR="00F336BC" w:rsidRPr="00DD71E2">
        <w:rPr>
          <w:sz w:val="24"/>
          <w:szCs w:val="24"/>
        </w:rPr>
        <w:softHyphen/>
        <w:t>ганиз</w:t>
      </w:r>
      <w:r w:rsidRPr="00DD71E2">
        <w:rPr>
          <w:sz w:val="24"/>
          <w:szCs w:val="24"/>
        </w:rPr>
        <w:t>ован</w:t>
      </w:r>
      <w:r w:rsidR="00A349DD" w:rsidRPr="00DD71E2">
        <w:rPr>
          <w:sz w:val="24"/>
          <w:szCs w:val="24"/>
        </w:rPr>
        <w:t>,</w:t>
      </w:r>
      <w:r w:rsidR="0033035D" w:rsidRPr="00DD71E2">
        <w:rPr>
          <w:sz w:val="24"/>
          <w:szCs w:val="24"/>
        </w:rPr>
        <w:t xml:space="preserve"> </w:t>
      </w:r>
      <w:r w:rsidR="00F336BC" w:rsidRPr="00DD71E2">
        <w:rPr>
          <w:sz w:val="24"/>
          <w:szCs w:val="24"/>
        </w:rPr>
        <w:t>как</w:t>
      </w:r>
      <w:r w:rsidR="0033035D" w:rsidRPr="00DD71E2">
        <w:rPr>
          <w:sz w:val="24"/>
          <w:szCs w:val="24"/>
        </w:rPr>
        <w:t xml:space="preserve"> </w:t>
      </w:r>
      <w:r w:rsidR="00F336BC" w:rsidRPr="00DD71E2">
        <w:rPr>
          <w:sz w:val="24"/>
          <w:szCs w:val="24"/>
        </w:rPr>
        <w:t>структурное подразделение</w:t>
      </w:r>
      <w:r w:rsidR="00FA33AD" w:rsidRPr="00DD71E2">
        <w:rPr>
          <w:sz w:val="24"/>
          <w:szCs w:val="24"/>
        </w:rPr>
        <w:t xml:space="preserve"> (отдел)</w:t>
      </w:r>
      <w:r w:rsidR="00F336BC" w:rsidRPr="00DD71E2">
        <w:rPr>
          <w:sz w:val="24"/>
          <w:szCs w:val="24"/>
        </w:rPr>
        <w:t xml:space="preserve"> </w:t>
      </w:r>
      <w:r w:rsidRPr="00DD71E2">
        <w:rPr>
          <w:sz w:val="24"/>
          <w:szCs w:val="24"/>
        </w:rPr>
        <w:t>у</w:t>
      </w:r>
      <w:r w:rsidR="00FA33AD" w:rsidRPr="00DD71E2">
        <w:rPr>
          <w:sz w:val="24"/>
          <w:szCs w:val="24"/>
        </w:rPr>
        <w:t>правления информатизации</w:t>
      </w:r>
      <w:r w:rsidR="0033035D" w:rsidRPr="00DD71E2">
        <w:rPr>
          <w:sz w:val="24"/>
          <w:szCs w:val="24"/>
        </w:rPr>
        <w:t xml:space="preserve"> </w:t>
      </w:r>
      <w:r w:rsidR="002A279F" w:rsidRPr="00DD71E2">
        <w:rPr>
          <w:sz w:val="24"/>
          <w:szCs w:val="24"/>
        </w:rPr>
        <w:t>РГПУ им. А.И.Гер</w:t>
      </w:r>
      <w:r w:rsidR="00721F89" w:rsidRPr="00DD71E2">
        <w:rPr>
          <w:sz w:val="24"/>
          <w:szCs w:val="24"/>
        </w:rPr>
        <w:t>цена</w:t>
      </w:r>
      <w:r w:rsidR="00FA33AD" w:rsidRPr="00DD71E2">
        <w:rPr>
          <w:sz w:val="24"/>
          <w:szCs w:val="24"/>
        </w:rPr>
        <w:t>,</w:t>
      </w:r>
      <w:r w:rsidR="00F336BC" w:rsidRPr="00DD71E2">
        <w:rPr>
          <w:sz w:val="24"/>
          <w:szCs w:val="24"/>
        </w:rPr>
        <w:t xml:space="preserve"> </w:t>
      </w:r>
      <w:r w:rsidR="00A01207" w:rsidRPr="00DD71E2">
        <w:rPr>
          <w:sz w:val="24"/>
          <w:szCs w:val="24"/>
        </w:rPr>
        <w:t>подчиненн</w:t>
      </w:r>
      <w:r w:rsidR="000A1419" w:rsidRPr="00DD71E2">
        <w:rPr>
          <w:sz w:val="24"/>
          <w:szCs w:val="24"/>
        </w:rPr>
        <w:t>о</w:t>
      </w:r>
      <w:r w:rsidR="00A349DD" w:rsidRPr="00DD71E2">
        <w:rPr>
          <w:sz w:val="24"/>
          <w:szCs w:val="24"/>
        </w:rPr>
        <w:t>го</w:t>
      </w:r>
      <w:r w:rsidR="00A01207" w:rsidRPr="00DD71E2">
        <w:rPr>
          <w:sz w:val="24"/>
          <w:szCs w:val="24"/>
        </w:rPr>
        <w:t xml:space="preserve"> проректору по информатизации</w:t>
      </w:r>
      <w:r w:rsidR="005E6636" w:rsidRPr="00DD71E2">
        <w:rPr>
          <w:sz w:val="24"/>
          <w:szCs w:val="24"/>
        </w:rPr>
        <w:t>.</w:t>
      </w:r>
      <w:r w:rsidR="00A01207" w:rsidRPr="00DD71E2">
        <w:rPr>
          <w:sz w:val="24"/>
          <w:szCs w:val="24"/>
        </w:rPr>
        <w:t xml:space="preserve"> </w:t>
      </w:r>
    </w:p>
    <w:p w:rsidR="00F336BC" w:rsidRPr="00DD71E2" w:rsidRDefault="00A97968" w:rsidP="002E4725">
      <w:pPr>
        <w:shd w:val="clear" w:color="auto" w:fill="FFFFFF"/>
        <w:spacing w:line="360" w:lineRule="auto"/>
        <w:ind w:firstLine="851"/>
        <w:jc w:val="both"/>
        <w:rPr>
          <w:sz w:val="24"/>
          <w:szCs w:val="24"/>
        </w:rPr>
      </w:pPr>
      <w:proofErr w:type="gramStart"/>
      <w:r w:rsidRPr="00DD71E2">
        <w:rPr>
          <w:bCs/>
          <w:iCs/>
          <w:sz w:val="24"/>
          <w:szCs w:val="24"/>
        </w:rPr>
        <w:t xml:space="preserve">Деятельность </w:t>
      </w:r>
      <w:r w:rsidR="00933359" w:rsidRPr="00DD71E2">
        <w:rPr>
          <w:b/>
          <w:sz w:val="24"/>
          <w:szCs w:val="24"/>
        </w:rPr>
        <w:t>ИВЦ</w:t>
      </w:r>
      <w:r w:rsidR="00933359" w:rsidRPr="00DD71E2">
        <w:rPr>
          <w:sz w:val="24"/>
          <w:szCs w:val="24"/>
        </w:rPr>
        <w:t xml:space="preserve"> </w:t>
      </w:r>
      <w:r w:rsidRPr="00DD71E2">
        <w:rPr>
          <w:sz w:val="24"/>
          <w:szCs w:val="24"/>
        </w:rPr>
        <w:t xml:space="preserve">направлена на </w:t>
      </w:r>
      <w:r w:rsidR="00933359" w:rsidRPr="00DD71E2">
        <w:rPr>
          <w:sz w:val="24"/>
          <w:szCs w:val="24"/>
        </w:rPr>
        <w:t xml:space="preserve">техническое и программное </w:t>
      </w:r>
      <w:r w:rsidRPr="00DD71E2">
        <w:rPr>
          <w:sz w:val="24"/>
          <w:szCs w:val="24"/>
        </w:rPr>
        <w:t xml:space="preserve">обеспечение </w:t>
      </w:r>
      <w:r w:rsidR="00E937A5" w:rsidRPr="00DD71E2">
        <w:rPr>
          <w:sz w:val="24"/>
          <w:szCs w:val="24"/>
        </w:rPr>
        <w:t>современного образовательного</w:t>
      </w:r>
      <w:r w:rsidR="00F336BC" w:rsidRPr="00DD71E2">
        <w:rPr>
          <w:sz w:val="24"/>
          <w:szCs w:val="24"/>
        </w:rPr>
        <w:t xml:space="preserve"> процесса</w:t>
      </w:r>
      <w:r w:rsidR="00933359" w:rsidRPr="00DD71E2">
        <w:rPr>
          <w:sz w:val="24"/>
          <w:szCs w:val="24"/>
        </w:rPr>
        <w:t>,</w:t>
      </w:r>
      <w:r w:rsidR="009C10F5" w:rsidRPr="00DD71E2">
        <w:rPr>
          <w:sz w:val="24"/>
          <w:szCs w:val="24"/>
        </w:rPr>
        <w:t xml:space="preserve"> </w:t>
      </w:r>
      <w:r w:rsidR="00A349DD" w:rsidRPr="00DD71E2">
        <w:rPr>
          <w:sz w:val="24"/>
          <w:szCs w:val="24"/>
        </w:rPr>
        <w:t xml:space="preserve">как </w:t>
      </w:r>
      <w:r w:rsidR="00FA33AD" w:rsidRPr="00DD71E2">
        <w:rPr>
          <w:sz w:val="24"/>
          <w:szCs w:val="24"/>
        </w:rPr>
        <w:t xml:space="preserve">в </w:t>
      </w:r>
      <w:r w:rsidR="009C10F5" w:rsidRPr="00DD71E2">
        <w:rPr>
          <w:sz w:val="24"/>
          <w:szCs w:val="24"/>
        </w:rPr>
        <w:t>традиционной</w:t>
      </w:r>
      <w:r w:rsidR="00933359" w:rsidRPr="00DD71E2">
        <w:rPr>
          <w:sz w:val="24"/>
          <w:szCs w:val="24"/>
        </w:rPr>
        <w:t>,</w:t>
      </w:r>
      <w:r w:rsidR="009C10F5" w:rsidRPr="00DD71E2">
        <w:rPr>
          <w:sz w:val="24"/>
          <w:szCs w:val="24"/>
        </w:rPr>
        <w:t xml:space="preserve"> </w:t>
      </w:r>
      <w:r w:rsidR="00A349DD" w:rsidRPr="00DD71E2">
        <w:rPr>
          <w:sz w:val="24"/>
          <w:szCs w:val="24"/>
        </w:rPr>
        <w:t xml:space="preserve">так </w:t>
      </w:r>
      <w:r w:rsidR="009C10F5" w:rsidRPr="00DD71E2">
        <w:rPr>
          <w:sz w:val="24"/>
          <w:szCs w:val="24"/>
        </w:rPr>
        <w:t xml:space="preserve">и </w:t>
      </w:r>
      <w:r w:rsidR="00A349DD" w:rsidRPr="00DD71E2">
        <w:rPr>
          <w:sz w:val="24"/>
          <w:szCs w:val="24"/>
        </w:rPr>
        <w:t xml:space="preserve">в </w:t>
      </w:r>
      <w:r w:rsidR="009C10F5" w:rsidRPr="00DD71E2">
        <w:rPr>
          <w:sz w:val="24"/>
          <w:szCs w:val="24"/>
        </w:rPr>
        <w:t>дистанционной форм</w:t>
      </w:r>
      <w:r w:rsidR="00FA33AD" w:rsidRPr="00DD71E2">
        <w:rPr>
          <w:sz w:val="24"/>
          <w:szCs w:val="24"/>
        </w:rPr>
        <w:t>ах</w:t>
      </w:r>
      <w:r w:rsidR="009C10F5" w:rsidRPr="00DD71E2">
        <w:rPr>
          <w:sz w:val="24"/>
          <w:szCs w:val="24"/>
        </w:rPr>
        <w:t xml:space="preserve"> обучения</w:t>
      </w:r>
      <w:r w:rsidR="00F336BC" w:rsidRPr="00DD71E2">
        <w:rPr>
          <w:sz w:val="24"/>
          <w:szCs w:val="24"/>
        </w:rPr>
        <w:t xml:space="preserve"> </w:t>
      </w:r>
      <w:r w:rsidR="00E937A5" w:rsidRPr="00DD71E2">
        <w:rPr>
          <w:sz w:val="24"/>
          <w:szCs w:val="24"/>
        </w:rPr>
        <w:t>в общеуниверситетской электронной образова</w:t>
      </w:r>
      <w:r w:rsidR="00E937A5" w:rsidRPr="00DD71E2">
        <w:rPr>
          <w:sz w:val="24"/>
          <w:szCs w:val="24"/>
        </w:rPr>
        <w:softHyphen/>
        <w:t xml:space="preserve">тельной среде, </w:t>
      </w:r>
      <w:r w:rsidR="00FA33AD" w:rsidRPr="00DD71E2">
        <w:rPr>
          <w:sz w:val="24"/>
          <w:szCs w:val="24"/>
        </w:rPr>
        <w:t xml:space="preserve">а также на получение </w:t>
      </w:r>
      <w:r w:rsidR="004118D9" w:rsidRPr="00DD71E2">
        <w:rPr>
          <w:sz w:val="24"/>
          <w:szCs w:val="24"/>
        </w:rPr>
        <w:t xml:space="preserve">пользователями </w:t>
      </w:r>
      <w:r w:rsidR="00FA33AD" w:rsidRPr="00DD71E2">
        <w:rPr>
          <w:sz w:val="24"/>
          <w:szCs w:val="24"/>
        </w:rPr>
        <w:t>возможности</w:t>
      </w:r>
      <w:r w:rsidR="004118D9" w:rsidRPr="00DD71E2">
        <w:rPr>
          <w:sz w:val="24"/>
          <w:szCs w:val="24"/>
        </w:rPr>
        <w:t>,</w:t>
      </w:r>
      <w:r w:rsidR="00FA33AD" w:rsidRPr="00DD71E2">
        <w:rPr>
          <w:sz w:val="24"/>
          <w:szCs w:val="24"/>
        </w:rPr>
        <w:t xml:space="preserve"> </w:t>
      </w:r>
      <w:r w:rsidR="004118D9" w:rsidRPr="00DD71E2">
        <w:rPr>
          <w:sz w:val="24"/>
          <w:szCs w:val="24"/>
        </w:rPr>
        <w:t>реализуемой на основе современных информа</w:t>
      </w:r>
      <w:r w:rsidR="004118D9" w:rsidRPr="00DD71E2">
        <w:rPr>
          <w:sz w:val="24"/>
          <w:szCs w:val="24"/>
        </w:rPr>
        <w:softHyphen/>
        <w:t xml:space="preserve">ционно-коммуникационных технологий, </w:t>
      </w:r>
      <w:r w:rsidR="00FA33AD" w:rsidRPr="00DD71E2">
        <w:rPr>
          <w:sz w:val="24"/>
          <w:szCs w:val="24"/>
        </w:rPr>
        <w:t xml:space="preserve">использования внешних информационных </w:t>
      </w:r>
      <w:r w:rsidR="00933359" w:rsidRPr="00DD71E2">
        <w:rPr>
          <w:sz w:val="24"/>
          <w:szCs w:val="24"/>
        </w:rPr>
        <w:t>ресурсов</w:t>
      </w:r>
      <w:r w:rsidR="00FA33AD" w:rsidRPr="00DD71E2">
        <w:rPr>
          <w:sz w:val="24"/>
          <w:szCs w:val="24"/>
        </w:rPr>
        <w:t xml:space="preserve"> в общероссийской информационной среде</w:t>
      </w:r>
      <w:r w:rsidR="00BF0512" w:rsidRPr="00DD71E2">
        <w:rPr>
          <w:sz w:val="24"/>
          <w:szCs w:val="24"/>
        </w:rPr>
        <w:t>,</w:t>
      </w:r>
      <w:r w:rsidR="004118D9" w:rsidRPr="00DD71E2">
        <w:rPr>
          <w:sz w:val="24"/>
          <w:szCs w:val="24"/>
        </w:rPr>
        <w:t xml:space="preserve"> и размещения в этой среде собственных информационных материалов</w:t>
      </w:r>
      <w:r w:rsidR="00F336BC" w:rsidRPr="00DD71E2">
        <w:rPr>
          <w:sz w:val="24"/>
          <w:szCs w:val="24"/>
        </w:rPr>
        <w:t>.</w:t>
      </w:r>
      <w:proofErr w:type="gramEnd"/>
    </w:p>
    <w:p w:rsidR="00835071" w:rsidRPr="00DD71E2" w:rsidRDefault="00933359" w:rsidP="002E4725">
      <w:pPr>
        <w:shd w:val="clear" w:color="auto" w:fill="FFFFFF"/>
        <w:spacing w:line="360" w:lineRule="auto"/>
        <w:ind w:firstLine="851"/>
        <w:jc w:val="both"/>
        <w:rPr>
          <w:sz w:val="24"/>
          <w:szCs w:val="24"/>
        </w:rPr>
      </w:pPr>
      <w:r w:rsidRPr="00DD71E2">
        <w:rPr>
          <w:b/>
          <w:sz w:val="24"/>
          <w:szCs w:val="24"/>
        </w:rPr>
        <w:t>ИВЦ</w:t>
      </w:r>
      <w:r w:rsidRPr="00DD71E2">
        <w:rPr>
          <w:sz w:val="24"/>
          <w:szCs w:val="24"/>
        </w:rPr>
        <w:t xml:space="preserve"> </w:t>
      </w:r>
      <w:r w:rsidR="000A1419" w:rsidRPr="00DD71E2">
        <w:rPr>
          <w:sz w:val="24"/>
          <w:szCs w:val="24"/>
        </w:rPr>
        <w:t xml:space="preserve">осуществляет </w:t>
      </w:r>
      <w:r w:rsidR="00092FE6" w:rsidRPr="00DD71E2">
        <w:rPr>
          <w:sz w:val="24"/>
          <w:szCs w:val="24"/>
        </w:rPr>
        <w:t>координационные и консультативные функции</w:t>
      </w:r>
      <w:r w:rsidR="00835071" w:rsidRPr="00DD71E2">
        <w:rPr>
          <w:sz w:val="24"/>
          <w:szCs w:val="24"/>
        </w:rPr>
        <w:t xml:space="preserve"> </w:t>
      </w:r>
      <w:r w:rsidR="00092FE6" w:rsidRPr="00DD71E2">
        <w:rPr>
          <w:sz w:val="24"/>
          <w:szCs w:val="24"/>
        </w:rPr>
        <w:t>по отношению к</w:t>
      </w:r>
      <w:r w:rsidR="00082E76" w:rsidRPr="00DD71E2">
        <w:rPr>
          <w:sz w:val="24"/>
          <w:szCs w:val="24"/>
        </w:rPr>
        <w:t xml:space="preserve"> </w:t>
      </w:r>
      <w:r w:rsidRPr="00DD71E2">
        <w:rPr>
          <w:sz w:val="24"/>
          <w:szCs w:val="24"/>
        </w:rPr>
        <w:t xml:space="preserve">компьютерным классам, мультимедийным аудиториям, </w:t>
      </w:r>
      <w:r w:rsidR="0033035D" w:rsidRPr="00DD71E2">
        <w:rPr>
          <w:sz w:val="24"/>
          <w:szCs w:val="24"/>
        </w:rPr>
        <w:t>ресурсны</w:t>
      </w:r>
      <w:r w:rsidR="000A1419" w:rsidRPr="00DD71E2">
        <w:rPr>
          <w:sz w:val="24"/>
          <w:szCs w:val="24"/>
        </w:rPr>
        <w:t>м</w:t>
      </w:r>
      <w:r w:rsidR="0033035D" w:rsidRPr="00DD71E2">
        <w:rPr>
          <w:sz w:val="24"/>
          <w:szCs w:val="24"/>
        </w:rPr>
        <w:t xml:space="preserve"> информационны</w:t>
      </w:r>
      <w:r w:rsidR="000A1419" w:rsidRPr="00DD71E2">
        <w:rPr>
          <w:sz w:val="24"/>
          <w:szCs w:val="24"/>
        </w:rPr>
        <w:t>м</w:t>
      </w:r>
      <w:r w:rsidR="0033035D" w:rsidRPr="00DD71E2">
        <w:rPr>
          <w:sz w:val="24"/>
          <w:szCs w:val="24"/>
        </w:rPr>
        <w:t xml:space="preserve"> центр</w:t>
      </w:r>
      <w:r w:rsidR="000A1419" w:rsidRPr="00DD71E2">
        <w:rPr>
          <w:sz w:val="24"/>
          <w:szCs w:val="24"/>
        </w:rPr>
        <w:t>ам</w:t>
      </w:r>
      <w:r w:rsidR="00092FE6" w:rsidRPr="00DD71E2">
        <w:rPr>
          <w:sz w:val="24"/>
          <w:szCs w:val="24"/>
        </w:rPr>
        <w:t xml:space="preserve">, лабораториям, классам открытого доступа, центрам и </w:t>
      </w:r>
      <w:r w:rsidR="00835071" w:rsidRPr="00DD71E2">
        <w:rPr>
          <w:sz w:val="24"/>
          <w:szCs w:val="24"/>
        </w:rPr>
        <w:t>все</w:t>
      </w:r>
      <w:r w:rsidRPr="00DD71E2">
        <w:rPr>
          <w:sz w:val="24"/>
          <w:szCs w:val="24"/>
        </w:rPr>
        <w:t>м</w:t>
      </w:r>
      <w:r w:rsidR="00835071" w:rsidRPr="00DD71E2">
        <w:rPr>
          <w:sz w:val="24"/>
          <w:szCs w:val="24"/>
        </w:rPr>
        <w:t xml:space="preserve"> учебны</w:t>
      </w:r>
      <w:r w:rsidRPr="00DD71E2">
        <w:rPr>
          <w:sz w:val="24"/>
          <w:szCs w:val="24"/>
        </w:rPr>
        <w:t>м</w:t>
      </w:r>
      <w:r w:rsidR="00835071" w:rsidRPr="00DD71E2">
        <w:rPr>
          <w:sz w:val="24"/>
          <w:szCs w:val="24"/>
        </w:rPr>
        <w:t xml:space="preserve"> подразделени</w:t>
      </w:r>
      <w:r w:rsidRPr="00DD71E2">
        <w:rPr>
          <w:sz w:val="24"/>
          <w:szCs w:val="24"/>
        </w:rPr>
        <w:t>ям</w:t>
      </w:r>
      <w:r w:rsidR="00835071" w:rsidRPr="00DD71E2">
        <w:rPr>
          <w:sz w:val="24"/>
          <w:szCs w:val="24"/>
        </w:rPr>
        <w:t xml:space="preserve"> (</w:t>
      </w:r>
      <w:r w:rsidR="00F005E8" w:rsidRPr="00DD71E2">
        <w:rPr>
          <w:sz w:val="24"/>
          <w:szCs w:val="24"/>
        </w:rPr>
        <w:t>институт</w:t>
      </w:r>
      <w:r w:rsidRPr="00DD71E2">
        <w:rPr>
          <w:sz w:val="24"/>
          <w:szCs w:val="24"/>
        </w:rPr>
        <w:t>ам</w:t>
      </w:r>
      <w:r w:rsidR="00F005E8" w:rsidRPr="00DD71E2">
        <w:rPr>
          <w:sz w:val="24"/>
          <w:szCs w:val="24"/>
        </w:rPr>
        <w:t xml:space="preserve">, </w:t>
      </w:r>
      <w:r w:rsidR="00835071" w:rsidRPr="00DD71E2">
        <w:rPr>
          <w:sz w:val="24"/>
          <w:szCs w:val="24"/>
        </w:rPr>
        <w:t>факультет</w:t>
      </w:r>
      <w:r w:rsidRPr="00DD71E2">
        <w:rPr>
          <w:sz w:val="24"/>
          <w:szCs w:val="24"/>
        </w:rPr>
        <w:t>ам</w:t>
      </w:r>
      <w:r w:rsidR="00835071" w:rsidRPr="00DD71E2">
        <w:rPr>
          <w:sz w:val="24"/>
          <w:szCs w:val="24"/>
        </w:rPr>
        <w:t>,</w:t>
      </w:r>
      <w:r w:rsidR="00F005E8" w:rsidRPr="00DD71E2">
        <w:rPr>
          <w:sz w:val="24"/>
          <w:szCs w:val="24"/>
        </w:rPr>
        <w:t xml:space="preserve"> кафедр</w:t>
      </w:r>
      <w:r w:rsidRPr="00DD71E2">
        <w:rPr>
          <w:sz w:val="24"/>
          <w:szCs w:val="24"/>
        </w:rPr>
        <w:t>ам</w:t>
      </w:r>
      <w:r w:rsidR="00835071" w:rsidRPr="00DD71E2">
        <w:rPr>
          <w:sz w:val="24"/>
          <w:szCs w:val="24"/>
        </w:rPr>
        <w:t xml:space="preserve"> и др.) в </w:t>
      </w:r>
      <w:r w:rsidR="000A1419" w:rsidRPr="00DD71E2">
        <w:rPr>
          <w:sz w:val="24"/>
          <w:szCs w:val="24"/>
        </w:rPr>
        <w:t>части</w:t>
      </w:r>
      <w:r w:rsidR="00835071" w:rsidRPr="00DD71E2">
        <w:rPr>
          <w:sz w:val="24"/>
          <w:szCs w:val="24"/>
        </w:rPr>
        <w:t>:</w:t>
      </w:r>
    </w:p>
    <w:p w:rsidR="006F49DD" w:rsidRPr="00DD71E2" w:rsidRDefault="002C73C9" w:rsidP="003103A5">
      <w:pPr>
        <w:numPr>
          <w:ilvl w:val="0"/>
          <w:numId w:val="22"/>
        </w:numPr>
        <w:shd w:val="clear" w:color="auto" w:fill="FFFFFF"/>
        <w:spacing w:line="360" w:lineRule="auto"/>
        <w:ind w:left="284"/>
        <w:jc w:val="both"/>
        <w:rPr>
          <w:sz w:val="24"/>
          <w:szCs w:val="24"/>
        </w:rPr>
      </w:pPr>
      <w:r w:rsidRPr="00DD71E2">
        <w:rPr>
          <w:spacing w:val="-6"/>
          <w:sz w:val="24"/>
          <w:szCs w:val="24"/>
        </w:rPr>
        <w:t xml:space="preserve">Приобретения, </w:t>
      </w:r>
      <w:r w:rsidR="003460AB" w:rsidRPr="00DD71E2">
        <w:rPr>
          <w:spacing w:val="-6"/>
          <w:sz w:val="24"/>
          <w:szCs w:val="24"/>
        </w:rPr>
        <w:t>создани</w:t>
      </w:r>
      <w:r w:rsidRPr="00DD71E2">
        <w:rPr>
          <w:spacing w:val="-6"/>
          <w:sz w:val="24"/>
          <w:szCs w:val="24"/>
        </w:rPr>
        <w:t>я</w:t>
      </w:r>
      <w:r w:rsidR="003E2BAA" w:rsidRPr="00DD71E2">
        <w:rPr>
          <w:spacing w:val="-6"/>
          <w:sz w:val="24"/>
          <w:szCs w:val="24"/>
        </w:rPr>
        <w:t>, модернизации и</w:t>
      </w:r>
      <w:r w:rsidR="003460AB" w:rsidRPr="00DD71E2">
        <w:rPr>
          <w:spacing w:val="-6"/>
          <w:sz w:val="24"/>
          <w:szCs w:val="24"/>
        </w:rPr>
        <w:t xml:space="preserve"> непрерывно</w:t>
      </w:r>
      <w:r w:rsidRPr="00DD71E2">
        <w:rPr>
          <w:spacing w:val="-6"/>
          <w:sz w:val="24"/>
          <w:szCs w:val="24"/>
        </w:rPr>
        <w:t>го</w:t>
      </w:r>
      <w:r w:rsidR="003460AB" w:rsidRPr="00DD71E2">
        <w:rPr>
          <w:spacing w:val="-6"/>
          <w:sz w:val="24"/>
          <w:szCs w:val="24"/>
        </w:rPr>
        <w:t xml:space="preserve"> сопровождени</w:t>
      </w:r>
      <w:r w:rsidRPr="00DD71E2">
        <w:rPr>
          <w:spacing w:val="-6"/>
          <w:sz w:val="24"/>
          <w:szCs w:val="24"/>
        </w:rPr>
        <w:t>я</w:t>
      </w:r>
      <w:r w:rsidR="003460AB" w:rsidRPr="00DD71E2">
        <w:rPr>
          <w:spacing w:val="-6"/>
          <w:sz w:val="24"/>
          <w:szCs w:val="24"/>
        </w:rPr>
        <w:t xml:space="preserve"> электронных образовательных</w:t>
      </w:r>
      <w:r w:rsidRPr="00DD71E2">
        <w:rPr>
          <w:spacing w:val="-6"/>
          <w:sz w:val="24"/>
          <w:szCs w:val="24"/>
        </w:rPr>
        <w:t>, управленческих, научно-методических</w:t>
      </w:r>
      <w:r w:rsidR="003460AB" w:rsidRPr="00DD71E2">
        <w:rPr>
          <w:spacing w:val="-6"/>
          <w:sz w:val="24"/>
          <w:szCs w:val="24"/>
        </w:rPr>
        <w:t xml:space="preserve"> ресурсов</w:t>
      </w:r>
      <w:r w:rsidR="006F49DD" w:rsidRPr="00DD71E2">
        <w:rPr>
          <w:spacing w:val="-6"/>
          <w:sz w:val="24"/>
          <w:szCs w:val="24"/>
        </w:rPr>
        <w:t xml:space="preserve">, обеспечивающих </w:t>
      </w:r>
      <w:r w:rsidRPr="00DD71E2">
        <w:rPr>
          <w:spacing w:val="-6"/>
          <w:sz w:val="24"/>
          <w:szCs w:val="24"/>
        </w:rPr>
        <w:t>деятельность университета в целом</w:t>
      </w:r>
      <w:r w:rsidR="006F49DD" w:rsidRPr="00DD71E2">
        <w:rPr>
          <w:sz w:val="24"/>
          <w:szCs w:val="24"/>
        </w:rPr>
        <w:t xml:space="preserve">; </w:t>
      </w:r>
    </w:p>
    <w:p w:rsidR="00835071" w:rsidRPr="00DD71E2" w:rsidRDefault="002C73C9" w:rsidP="003103A5">
      <w:pPr>
        <w:numPr>
          <w:ilvl w:val="0"/>
          <w:numId w:val="22"/>
        </w:numPr>
        <w:shd w:val="clear" w:color="auto" w:fill="FFFFFF"/>
        <w:spacing w:line="360" w:lineRule="auto"/>
        <w:ind w:left="284"/>
        <w:jc w:val="both"/>
        <w:rPr>
          <w:sz w:val="24"/>
          <w:szCs w:val="24"/>
        </w:rPr>
      </w:pPr>
      <w:r w:rsidRPr="00DD71E2">
        <w:rPr>
          <w:sz w:val="24"/>
          <w:szCs w:val="24"/>
        </w:rPr>
        <w:t>О</w:t>
      </w:r>
      <w:r w:rsidR="006F49DD" w:rsidRPr="00DD71E2">
        <w:rPr>
          <w:sz w:val="24"/>
          <w:szCs w:val="24"/>
        </w:rPr>
        <w:t>беспечения</w:t>
      </w:r>
      <w:r w:rsidRPr="00DD71E2">
        <w:rPr>
          <w:sz w:val="24"/>
          <w:szCs w:val="24"/>
        </w:rPr>
        <w:t xml:space="preserve"> </w:t>
      </w:r>
      <w:r w:rsidR="00F62D28" w:rsidRPr="00DD71E2">
        <w:rPr>
          <w:sz w:val="24"/>
          <w:szCs w:val="24"/>
        </w:rPr>
        <w:t xml:space="preserve">развития </w:t>
      </w:r>
      <w:r w:rsidR="00082E76" w:rsidRPr="00DD71E2">
        <w:rPr>
          <w:sz w:val="24"/>
          <w:szCs w:val="24"/>
        </w:rPr>
        <w:t>об</w:t>
      </w:r>
      <w:r w:rsidR="006B60E0" w:rsidRPr="00DD71E2">
        <w:rPr>
          <w:sz w:val="24"/>
          <w:szCs w:val="24"/>
        </w:rPr>
        <w:t xml:space="preserve">щеуниверситетской </w:t>
      </w:r>
      <w:r w:rsidR="00F62D28" w:rsidRPr="00DD71E2">
        <w:rPr>
          <w:sz w:val="24"/>
          <w:szCs w:val="24"/>
        </w:rPr>
        <w:t>базы электронных образовательных ресурсов</w:t>
      </w:r>
      <w:r w:rsidR="00F005E8" w:rsidRPr="00DD71E2">
        <w:rPr>
          <w:sz w:val="24"/>
          <w:szCs w:val="24"/>
        </w:rPr>
        <w:t xml:space="preserve"> с позиции </w:t>
      </w:r>
      <w:r w:rsidR="00BF0512" w:rsidRPr="00DD71E2">
        <w:rPr>
          <w:sz w:val="24"/>
          <w:szCs w:val="24"/>
        </w:rPr>
        <w:t>технической и программной поддержки</w:t>
      </w:r>
      <w:proofErr w:type="gramStart"/>
      <w:r w:rsidR="00BF0512" w:rsidRPr="00DD71E2">
        <w:rPr>
          <w:sz w:val="24"/>
          <w:szCs w:val="24"/>
        </w:rPr>
        <w:t xml:space="preserve"> </w:t>
      </w:r>
      <w:r w:rsidR="00835071" w:rsidRPr="00DD71E2">
        <w:rPr>
          <w:sz w:val="24"/>
          <w:szCs w:val="24"/>
        </w:rPr>
        <w:t>;</w:t>
      </w:r>
      <w:proofErr w:type="gramEnd"/>
    </w:p>
    <w:p w:rsidR="006F49DD" w:rsidRPr="00DD71E2" w:rsidRDefault="00BF0512" w:rsidP="003103A5">
      <w:pPr>
        <w:numPr>
          <w:ilvl w:val="0"/>
          <w:numId w:val="22"/>
        </w:numPr>
        <w:shd w:val="clear" w:color="auto" w:fill="FFFFFF"/>
        <w:spacing w:line="360" w:lineRule="auto"/>
        <w:ind w:left="284"/>
        <w:jc w:val="both"/>
        <w:rPr>
          <w:sz w:val="24"/>
          <w:szCs w:val="24"/>
        </w:rPr>
      </w:pPr>
      <w:r w:rsidRPr="00DD71E2">
        <w:rPr>
          <w:sz w:val="24"/>
          <w:szCs w:val="24"/>
        </w:rPr>
        <w:t>П</w:t>
      </w:r>
      <w:r w:rsidR="00F005E8" w:rsidRPr="00DD71E2">
        <w:rPr>
          <w:sz w:val="24"/>
          <w:szCs w:val="24"/>
        </w:rPr>
        <w:t>оддержания</w:t>
      </w:r>
      <w:r w:rsidRPr="00DD71E2">
        <w:rPr>
          <w:sz w:val="24"/>
          <w:szCs w:val="24"/>
        </w:rPr>
        <w:t xml:space="preserve"> </w:t>
      </w:r>
      <w:r w:rsidR="006F49DD" w:rsidRPr="00DD71E2">
        <w:rPr>
          <w:sz w:val="24"/>
          <w:szCs w:val="24"/>
        </w:rPr>
        <w:t>административно-организационного</w:t>
      </w:r>
      <w:r w:rsidR="00270164" w:rsidRPr="00DD71E2">
        <w:rPr>
          <w:sz w:val="24"/>
          <w:szCs w:val="24"/>
        </w:rPr>
        <w:t xml:space="preserve"> порядка использования электронных ресурсов в общеуниверситетской образовательной среде;</w:t>
      </w:r>
    </w:p>
    <w:p w:rsidR="00835071" w:rsidRPr="00DD71E2" w:rsidRDefault="00BF0512" w:rsidP="003103A5">
      <w:pPr>
        <w:numPr>
          <w:ilvl w:val="0"/>
          <w:numId w:val="22"/>
        </w:numPr>
        <w:shd w:val="clear" w:color="auto" w:fill="FFFFFF"/>
        <w:spacing w:line="360" w:lineRule="auto"/>
        <w:ind w:left="284"/>
        <w:jc w:val="both"/>
        <w:rPr>
          <w:sz w:val="24"/>
          <w:szCs w:val="24"/>
        </w:rPr>
      </w:pPr>
      <w:r w:rsidRPr="00DD71E2">
        <w:rPr>
          <w:sz w:val="24"/>
          <w:szCs w:val="24"/>
        </w:rPr>
        <w:lastRenderedPageBreak/>
        <w:t xml:space="preserve">Подготовки и проведения различных мероприятий любого уровня сложности с использованием средств </w:t>
      </w:r>
      <w:r w:rsidR="00DD71E2">
        <w:rPr>
          <w:sz w:val="24"/>
          <w:szCs w:val="24"/>
        </w:rPr>
        <w:t>компьютерной</w:t>
      </w:r>
      <w:r w:rsidRPr="00DD71E2">
        <w:rPr>
          <w:sz w:val="24"/>
          <w:szCs w:val="24"/>
        </w:rPr>
        <w:t xml:space="preserve"> и мультимедийной техники</w:t>
      </w:r>
      <w:r w:rsidR="0033035D" w:rsidRPr="00DD71E2">
        <w:rPr>
          <w:sz w:val="24"/>
          <w:szCs w:val="24"/>
        </w:rPr>
        <w:t>.</w:t>
      </w:r>
    </w:p>
    <w:p w:rsidR="00835071" w:rsidRPr="00DD71E2" w:rsidRDefault="00835071" w:rsidP="002E4725">
      <w:pPr>
        <w:shd w:val="clear" w:color="auto" w:fill="FFFFFF"/>
        <w:spacing w:line="360" w:lineRule="auto"/>
        <w:ind w:firstLine="851"/>
        <w:jc w:val="both"/>
        <w:rPr>
          <w:sz w:val="24"/>
          <w:szCs w:val="24"/>
        </w:rPr>
      </w:pPr>
    </w:p>
    <w:p w:rsidR="000A1DDB" w:rsidRPr="00DD71E2" w:rsidRDefault="00A97968" w:rsidP="008D1F32">
      <w:pPr>
        <w:shd w:val="clear" w:color="auto" w:fill="FFFFFF"/>
        <w:spacing w:line="360" w:lineRule="auto"/>
        <w:jc w:val="both"/>
        <w:rPr>
          <w:b/>
          <w:sz w:val="24"/>
          <w:szCs w:val="24"/>
        </w:rPr>
      </w:pPr>
      <w:r w:rsidRPr="00DD71E2">
        <w:rPr>
          <w:b/>
          <w:bCs/>
          <w:sz w:val="24"/>
          <w:szCs w:val="24"/>
        </w:rPr>
        <w:t>Цель, о</w:t>
      </w:r>
      <w:r w:rsidR="004E47AB" w:rsidRPr="00DD71E2">
        <w:rPr>
          <w:b/>
          <w:bCs/>
          <w:sz w:val="24"/>
          <w:szCs w:val="24"/>
        </w:rPr>
        <w:t>сновн</w:t>
      </w:r>
      <w:r w:rsidR="00270164" w:rsidRPr="00DD71E2">
        <w:rPr>
          <w:b/>
          <w:bCs/>
          <w:sz w:val="24"/>
          <w:szCs w:val="24"/>
        </w:rPr>
        <w:t>ые</w:t>
      </w:r>
      <w:r w:rsidR="009674BD" w:rsidRPr="00DD71E2">
        <w:rPr>
          <w:b/>
          <w:bCs/>
          <w:sz w:val="24"/>
          <w:szCs w:val="24"/>
        </w:rPr>
        <w:t xml:space="preserve"> </w:t>
      </w:r>
      <w:r w:rsidR="004E47AB" w:rsidRPr="00DD71E2">
        <w:rPr>
          <w:b/>
          <w:bCs/>
          <w:sz w:val="24"/>
          <w:szCs w:val="24"/>
        </w:rPr>
        <w:t xml:space="preserve">задачи </w:t>
      </w:r>
      <w:r w:rsidR="009674BD" w:rsidRPr="00DD71E2">
        <w:rPr>
          <w:b/>
          <w:bCs/>
          <w:sz w:val="24"/>
          <w:szCs w:val="24"/>
        </w:rPr>
        <w:t xml:space="preserve">и </w:t>
      </w:r>
      <w:r w:rsidR="00F8084A" w:rsidRPr="00DD71E2">
        <w:rPr>
          <w:b/>
          <w:bCs/>
          <w:sz w:val="24"/>
          <w:szCs w:val="24"/>
        </w:rPr>
        <w:t>направления</w:t>
      </w:r>
      <w:r w:rsidR="009674BD" w:rsidRPr="00DD71E2">
        <w:rPr>
          <w:b/>
          <w:bCs/>
          <w:sz w:val="24"/>
          <w:szCs w:val="24"/>
        </w:rPr>
        <w:t xml:space="preserve"> деятельности</w:t>
      </w:r>
      <w:r w:rsidR="00BF0512" w:rsidRPr="00DD71E2">
        <w:rPr>
          <w:b/>
          <w:sz w:val="24"/>
          <w:szCs w:val="24"/>
        </w:rPr>
        <w:t xml:space="preserve"> ИВЦ</w:t>
      </w:r>
    </w:p>
    <w:p w:rsidR="00DD71E2" w:rsidRPr="00DD71E2" w:rsidRDefault="00DD71E2" w:rsidP="008D1F32">
      <w:pPr>
        <w:shd w:val="clear" w:color="auto" w:fill="FFFFFF"/>
        <w:spacing w:line="360" w:lineRule="auto"/>
        <w:jc w:val="both"/>
        <w:rPr>
          <w:sz w:val="24"/>
          <w:szCs w:val="24"/>
        </w:rPr>
      </w:pPr>
    </w:p>
    <w:p w:rsidR="00E937A5" w:rsidRPr="00DD71E2" w:rsidRDefault="00A97968" w:rsidP="002E4725">
      <w:pPr>
        <w:shd w:val="clear" w:color="auto" w:fill="FFFFFF"/>
        <w:spacing w:line="360" w:lineRule="auto"/>
        <w:ind w:firstLine="851"/>
        <w:jc w:val="both"/>
        <w:rPr>
          <w:sz w:val="24"/>
          <w:szCs w:val="24"/>
        </w:rPr>
      </w:pPr>
      <w:r w:rsidRPr="00DD71E2">
        <w:rPr>
          <w:b/>
          <w:i/>
          <w:sz w:val="24"/>
          <w:szCs w:val="24"/>
        </w:rPr>
        <w:t xml:space="preserve">Главная цель деятельности </w:t>
      </w:r>
      <w:r w:rsidR="00BF0512" w:rsidRPr="00DD71E2">
        <w:rPr>
          <w:b/>
          <w:sz w:val="24"/>
          <w:szCs w:val="24"/>
        </w:rPr>
        <w:t>ИВЦ</w:t>
      </w:r>
      <w:r w:rsidRPr="00DD71E2">
        <w:rPr>
          <w:sz w:val="24"/>
          <w:szCs w:val="24"/>
        </w:rPr>
        <w:t xml:space="preserve"> </w:t>
      </w:r>
      <w:r w:rsidR="00FA1BAB" w:rsidRPr="00DD71E2">
        <w:rPr>
          <w:sz w:val="24"/>
          <w:szCs w:val="24"/>
        </w:rPr>
        <w:t>состоит</w:t>
      </w:r>
      <w:r w:rsidRPr="00DD71E2">
        <w:rPr>
          <w:sz w:val="24"/>
          <w:szCs w:val="24"/>
        </w:rPr>
        <w:t xml:space="preserve"> в</w:t>
      </w:r>
      <w:r w:rsidR="003C3AED" w:rsidRPr="00DD71E2">
        <w:rPr>
          <w:sz w:val="24"/>
          <w:szCs w:val="24"/>
        </w:rPr>
        <w:t xml:space="preserve"> </w:t>
      </w:r>
      <w:r w:rsidR="009674BD" w:rsidRPr="00DD71E2">
        <w:rPr>
          <w:sz w:val="24"/>
          <w:szCs w:val="24"/>
        </w:rPr>
        <w:t>создани</w:t>
      </w:r>
      <w:r w:rsidRPr="00DD71E2">
        <w:rPr>
          <w:sz w:val="24"/>
          <w:szCs w:val="24"/>
        </w:rPr>
        <w:t>и</w:t>
      </w:r>
      <w:r w:rsidR="009674BD" w:rsidRPr="00DD71E2">
        <w:rPr>
          <w:sz w:val="24"/>
          <w:szCs w:val="24"/>
        </w:rPr>
        <w:t xml:space="preserve"> </w:t>
      </w:r>
      <w:r w:rsidR="00C943F2" w:rsidRPr="00DD71E2">
        <w:rPr>
          <w:sz w:val="24"/>
          <w:szCs w:val="24"/>
        </w:rPr>
        <w:t xml:space="preserve">условий </w:t>
      </w:r>
      <w:r w:rsidR="009674BD" w:rsidRPr="00DD71E2">
        <w:rPr>
          <w:sz w:val="24"/>
          <w:szCs w:val="24"/>
        </w:rPr>
        <w:t>и обеспечени</w:t>
      </w:r>
      <w:r w:rsidRPr="00DD71E2">
        <w:rPr>
          <w:sz w:val="24"/>
          <w:szCs w:val="24"/>
        </w:rPr>
        <w:t>и</w:t>
      </w:r>
      <w:r w:rsidR="009674BD" w:rsidRPr="00DD71E2">
        <w:rPr>
          <w:sz w:val="24"/>
          <w:szCs w:val="24"/>
        </w:rPr>
        <w:t xml:space="preserve"> успешного функционирования </w:t>
      </w:r>
      <w:r w:rsidR="0033035D" w:rsidRPr="00DD71E2">
        <w:rPr>
          <w:sz w:val="24"/>
          <w:szCs w:val="24"/>
        </w:rPr>
        <w:t xml:space="preserve">единой </w:t>
      </w:r>
      <w:r w:rsidR="002A2EF9" w:rsidRPr="00DD71E2">
        <w:rPr>
          <w:sz w:val="24"/>
          <w:szCs w:val="24"/>
        </w:rPr>
        <w:t xml:space="preserve">университетской </w:t>
      </w:r>
      <w:r w:rsidR="009674BD" w:rsidRPr="00DD71E2">
        <w:rPr>
          <w:sz w:val="24"/>
          <w:szCs w:val="24"/>
        </w:rPr>
        <w:t>среды обучения на основе электронных образовательных ресурсов</w:t>
      </w:r>
      <w:r w:rsidR="003C3AED" w:rsidRPr="00DD71E2">
        <w:rPr>
          <w:sz w:val="24"/>
          <w:szCs w:val="24"/>
        </w:rPr>
        <w:t xml:space="preserve"> </w:t>
      </w:r>
      <w:r w:rsidR="00BF0512" w:rsidRPr="00DD71E2">
        <w:rPr>
          <w:sz w:val="24"/>
          <w:szCs w:val="24"/>
        </w:rPr>
        <w:t xml:space="preserve">с использованием средств вычислительной, и мультимедийной техники </w:t>
      </w:r>
      <w:r w:rsidR="003C3AED" w:rsidRPr="00DD71E2">
        <w:rPr>
          <w:sz w:val="24"/>
          <w:szCs w:val="24"/>
        </w:rPr>
        <w:t xml:space="preserve">в соответствии с общей концепцией </w:t>
      </w:r>
      <w:r w:rsidR="00C943F2" w:rsidRPr="00DD71E2">
        <w:rPr>
          <w:sz w:val="24"/>
          <w:szCs w:val="24"/>
        </w:rPr>
        <w:t xml:space="preserve">развития </w:t>
      </w:r>
      <w:r w:rsidR="003C3AED" w:rsidRPr="00DD71E2">
        <w:rPr>
          <w:sz w:val="24"/>
          <w:szCs w:val="24"/>
        </w:rPr>
        <w:t>информатизации вуза.</w:t>
      </w:r>
    </w:p>
    <w:p w:rsidR="002F652F" w:rsidRPr="00DD71E2" w:rsidRDefault="002F652F" w:rsidP="002E4725">
      <w:pPr>
        <w:shd w:val="clear" w:color="auto" w:fill="FFFFFF"/>
        <w:spacing w:line="360" w:lineRule="auto"/>
        <w:ind w:firstLine="851"/>
        <w:jc w:val="both"/>
        <w:rPr>
          <w:sz w:val="24"/>
          <w:szCs w:val="24"/>
        </w:rPr>
      </w:pPr>
    </w:p>
    <w:p w:rsidR="003D6C0D" w:rsidRPr="00DD71E2" w:rsidRDefault="003C3AED" w:rsidP="008D1F32">
      <w:pPr>
        <w:shd w:val="clear" w:color="auto" w:fill="FFFFFF"/>
        <w:spacing w:line="360" w:lineRule="auto"/>
        <w:jc w:val="both"/>
        <w:rPr>
          <w:bCs/>
          <w:sz w:val="24"/>
          <w:szCs w:val="24"/>
        </w:rPr>
      </w:pPr>
      <w:r w:rsidRPr="00DD71E2">
        <w:rPr>
          <w:b/>
          <w:bCs/>
          <w:i/>
          <w:iCs/>
          <w:sz w:val="24"/>
          <w:szCs w:val="24"/>
        </w:rPr>
        <w:t>О</w:t>
      </w:r>
      <w:r w:rsidR="003D6C0D" w:rsidRPr="00DD71E2">
        <w:rPr>
          <w:b/>
          <w:bCs/>
          <w:i/>
          <w:iCs/>
          <w:sz w:val="24"/>
          <w:szCs w:val="24"/>
        </w:rPr>
        <w:t xml:space="preserve">сновные задачи </w:t>
      </w:r>
      <w:r w:rsidR="00BF0512" w:rsidRPr="00DD71E2">
        <w:rPr>
          <w:b/>
          <w:sz w:val="24"/>
          <w:szCs w:val="24"/>
        </w:rPr>
        <w:t>ИВЦ</w:t>
      </w:r>
      <w:r w:rsidR="003F0720" w:rsidRPr="00DD71E2">
        <w:rPr>
          <w:bCs/>
          <w:sz w:val="24"/>
          <w:szCs w:val="24"/>
        </w:rPr>
        <w:t>:</w:t>
      </w:r>
    </w:p>
    <w:p w:rsidR="007F0077" w:rsidRPr="00DD71E2" w:rsidRDefault="00BF0512" w:rsidP="002E4725">
      <w:pPr>
        <w:widowControl/>
        <w:numPr>
          <w:ilvl w:val="0"/>
          <w:numId w:val="23"/>
        </w:numPr>
        <w:autoSpaceDE/>
        <w:autoSpaceDN/>
        <w:adjustRightInd/>
        <w:spacing w:line="360" w:lineRule="auto"/>
        <w:ind w:left="567"/>
        <w:jc w:val="both"/>
        <w:rPr>
          <w:sz w:val="24"/>
          <w:szCs w:val="24"/>
        </w:rPr>
      </w:pPr>
      <w:r w:rsidRPr="00DD71E2">
        <w:rPr>
          <w:spacing w:val="-6"/>
          <w:sz w:val="24"/>
          <w:szCs w:val="24"/>
        </w:rPr>
        <w:t>Техническая поддержка</w:t>
      </w:r>
      <w:r w:rsidR="00C943F2" w:rsidRPr="00DD71E2">
        <w:rPr>
          <w:spacing w:val="-6"/>
          <w:sz w:val="24"/>
          <w:szCs w:val="24"/>
        </w:rPr>
        <w:t xml:space="preserve"> и непрерывно</w:t>
      </w:r>
      <w:r w:rsidR="002F652F" w:rsidRPr="00DD71E2">
        <w:rPr>
          <w:spacing w:val="-6"/>
          <w:sz w:val="24"/>
          <w:szCs w:val="24"/>
        </w:rPr>
        <w:t>е</w:t>
      </w:r>
      <w:r w:rsidR="00C943F2" w:rsidRPr="00DD71E2">
        <w:rPr>
          <w:spacing w:val="-6"/>
          <w:sz w:val="24"/>
          <w:szCs w:val="24"/>
        </w:rPr>
        <w:t xml:space="preserve"> сопровождени</w:t>
      </w:r>
      <w:r w:rsidR="002F652F" w:rsidRPr="00DD71E2">
        <w:rPr>
          <w:spacing w:val="-6"/>
          <w:sz w:val="24"/>
          <w:szCs w:val="24"/>
        </w:rPr>
        <w:t>е</w:t>
      </w:r>
      <w:r w:rsidR="00C943F2" w:rsidRPr="00DD71E2">
        <w:rPr>
          <w:spacing w:val="-6"/>
          <w:sz w:val="24"/>
          <w:szCs w:val="24"/>
        </w:rPr>
        <w:t xml:space="preserve"> электронных образовательных ресурсов</w:t>
      </w:r>
      <w:r w:rsidR="002F652F" w:rsidRPr="00DD71E2">
        <w:rPr>
          <w:spacing w:val="-6"/>
          <w:sz w:val="24"/>
          <w:szCs w:val="24"/>
        </w:rPr>
        <w:t>,</w:t>
      </w:r>
      <w:r w:rsidR="002F652F" w:rsidRPr="00DD71E2">
        <w:rPr>
          <w:sz w:val="24"/>
          <w:szCs w:val="24"/>
        </w:rPr>
        <w:t xml:space="preserve">  развитие общеуниверситетской базы электронных образовательных ресурсов</w:t>
      </w:r>
      <w:r w:rsidR="007F0077" w:rsidRPr="00DD71E2">
        <w:rPr>
          <w:sz w:val="24"/>
          <w:szCs w:val="24"/>
        </w:rPr>
        <w:t>;</w:t>
      </w:r>
    </w:p>
    <w:p w:rsidR="00BF0512" w:rsidRPr="00DD71E2" w:rsidRDefault="001073D7" w:rsidP="002E4725">
      <w:pPr>
        <w:widowControl/>
        <w:numPr>
          <w:ilvl w:val="0"/>
          <w:numId w:val="23"/>
        </w:numPr>
        <w:autoSpaceDE/>
        <w:autoSpaceDN/>
        <w:adjustRightInd/>
        <w:spacing w:line="360" w:lineRule="auto"/>
        <w:ind w:left="567"/>
        <w:jc w:val="both"/>
        <w:rPr>
          <w:sz w:val="24"/>
          <w:szCs w:val="24"/>
        </w:rPr>
      </w:pPr>
      <w:r w:rsidRPr="00DD71E2">
        <w:rPr>
          <w:spacing w:val="-6"/>
          <w:sz w:val="24"/>
          <w:szCs w:val="24"/>
        </w:rPr>
        <w:t>Техническая поддержка и непрерывное сопровождение телекоммуникационного оборудования и самих сетей: локальных информационных, телефонных;</w:t>
      </w:r>
    </w:p>
    <w:p w:rsidR="001073D7" w:rsidRPr="00DD71E2" w:rsidRDefault="001073D7" w:rsidP="002E4725">
      <w:pPr>
        <w:widowControl/>
        <w:numPr>
          <w:ilvl w:val="0"/>
          <w:numId w:val="23"/>
        </w:numPr>
        <w:autoSpaceDE/>
        <w:autoSpaceDN/>
        <w:adjustRightInd/>
        <w:spacing w:line="360" w:lineRule="auto"/>
        <w:ind w:left="567"/>
        <w:jc w:val="both"/>
        <w:rPr>
          <w:sz w:val="24"/>
          <w:szCs w:val="24"/>
        </w:rPr>
      </w:pPr>
      <w:r w:rsidRPr="00DD71E2">
        <w:rPr>
          <w:spacing w:val="-6"/>
          <w:sz w:val="24"/>
          <w:szCs w:val="24"/>
        </w:rPr>
        <w:t xml:space="preserve">Проведение </w:t>
      </w:r>
      <w:r w:rsidR="00DB1CB0" w:rsidRPr="00DD71E2">
        <w:rPr>
          <w:spacing w:val="-6"/>
          <w:sz w:val="24"/>
          <w:szCs w:val="24"/>
        </w:rPr>
        <w:t xml:space="preserve">работ по </w:t>
      </w:r>
      <w:r w:rsidRPr="00DD71E2">
        <w:rPr>
          <w:spacing w:val="-6"/>
          <w:sz w:val="24"/>
          <w:szCs w:val="24"/>
        </w:rPr>
        <w:t>модернизации, приобретени</w:t>
      </w:r>
      <w:r w:rsidR="00DB1CB0" w:rsidRPr="00DD71E2">
        <w:rPr>
          <w:spacing w:val="-6"/>
          <w:sz w:val="24"/>
          <w:szCs w:val="24"/>
        </w:rPr>
        <w:t>ю</w:t>
      </w:r>
      <w:r w:rsidRPr="00DD71E2">
        <w:rPr>
          <w:spacing w:val="-6"/>
          <w:sz w:val="24"/>
          <w:szCs w:val="24"/>
        </w:rPr>
        <w:t xml:space="preserve"> новых и ремонт</w:t>
      </w:r>
      <w:r w:rsidR="00DB1CB0" w:rsidRPr="00DD71E2">
        <w:rPr>
          <w:spacing w:val="-6"/>
          <w:sz w:val="24"/>
          <w:szCs w:val="24"/>
        </w:rPr>
        <w:t>у</w:t>
      </w:r>
      <w:r w:rsidRPr="00DD71E2">
        <w:rPr>
          <w:spacing w:val="-6"/>
          <w:sz w:val="24"/>
          <w:szCs w:val="24"/>
        </w:rPr>
        <w:t xml:space="preserve"> имеющихся средств </w:t>
      </w:r>
      <w:r w:rsidRPr="00DD71E2">
        <w:rPr>
          <w:sz w:val="24"/>
          <w:szCs w:val="24"/>
        </w:rPr>
        <w:t>вычислительной, телекоммуникационной и мультимедийной техники;</w:t>
      </w:r>
    </w:p>
    <w:p w:rsidR="001073D7" w:rsidRPr="00DD71E2" w:rsidRDefault="001073D7" w:rsidP="002E4725">
      <w:pPr>
        <w:widowControl/>
        <w:numPr>
          <w:ilvl w:val="0"/>
          <w:numId w:val="23"/>
        </w:numPr>
        <w:autoSpaceDE/>
        <w:autoSpaceDN/>
        <w:adjustRightInd/>
        <w:spacing w:line="360" w:lineRule="auto"/>
        <w:ind w:left="567"/>
        <w:jc w:val="both"/>
        <w:rPr>
          <w:sz w:val="24"/>
          <w:szCs w:val="24"/>
        </w:rPr>
      </w:pPr>
      <w:r w:rsidRPr="00DD71E2">
        <w:rPr>
          <w:sz w:val="24"/>
          <w:szCs w:val="24"/>
        </w:rPr>
        <w:t xml:space="preserve">Проведение мониторинга состояния </w:t>
      </w:r>
      <w:r w:rsidRPr="00DD71E2">
        <w:rPr>
          <w:spacing w:val="-6"/>
          <w:sz w:val="24"/>
          <w:szCs w:val="24"/>
        </w:rPr>
        <w:t xml:space="preserve">средств </w:t>
      </w:r>
      <w:r w:rsidRPr="00DD71E2">
        <w:rPr>
          <w:sz w:val="24"/>
          <w:szCs w:val="24"/>
        </w:rPr>
        <w:t>вычислительной, телекоммуникационной и мультимедийной техники, анализ и выработка предложений по совершенствованию техники и технологий её использования</w:t>
      </w:r>
      <w:r w:rsidR="00A11AC1" w:rsidRPr="00DD71E2">
        <w:rPr>
          <w:sz w:val="24"/>
          <w:szCs w:val="24"/>
        </w:rPr>
        <w:t>;</w:t>
      </w:r>
      <w:r w:rsidRPr="00DD71E2">
        <w:rPr>
          <w:sz w:val="24"/>
          <w:szCs w:val="24"/>
        </w:rPr>
        <w:t xml:space="preserve"> </w:t>
      </w:r>
    </w:p>
    <w:p w:rsidR="002F652F" w:rsidRPr="00DD71E2" w:rsidRDefault="00A11AC1" w:rsidP="002E4725">
      <w:pPr>
        <w:widowControl/>
        <w:numPr>
          <w:ilvl w:val="0"/>
          <w:numId w:val="23"/>
        </w:numPr>
        <w:autoSpaceDE/>
        <w:autoSpaceDN/>
        <w:adjustRightInd/>
        <w:spacing w:line="360" w:lineRule="auto"/>
        <w:ind w:left="567"/>
        <w:jc w:val="both"/>
        <w:rPr>
          <w:sz w:val="24"/>
          <w:szCs w:val="24"/>
        </w:rPr>
      </w:pPr>
      <w:r w:rsidRPr="00DD71E2">
        <w:rPr>
          <w:sz w:val="24"/>
          <w:szCs w:val="24"/>
        </w:rPr>
        <w:t>С</w:t>
      </w:r>
      <w:r w:rsidR="002F652F" w:rsidRPr="00DD71E2">
        <w:rPr>
          <w:sz w:val="24"/>
          <w:szCs w:val="24"/>
        </w:rPr>
        <w:t>оздание</w:t>
      </w:r>
      <w:r w:rsidRPr="00DD71E2">
        <w:rPr>
          <w:sz w:val="24"/>
          <w:szCs w:val="24"/>
        </w:rPr>
        <w:t xml:space="preserve"> </w:t>
      </w:r>
      <w:r w:rsidR="002F652F" w:rsidRPr="00DD71E2">
        <w:rPr>
          <w:sz w:val="24"/>
          <w:szCs w:val="24"/>
        </w:rPr>
        <w:t xml:space="preserve">и внедрение административно-организационного порядка использования </w:t>
      </w:r>
      <w:r w:rsidRPr="00DD71E2">
        <w:rPr>
          <w:sz w:val="24"/>
          <w:szCs w:val="24"/>
        </w:rPr>
        <w:t>программных ресурсов</w:t>
      </w:r>
      <w:r w:rsidR="002F652F" w:rsidRPr="00DD71E2">
        <w:rPr>
          <w:sz w:val="24"/>
          <w:szCs w:val="24"/>
        </w:rPr>
        <w:t xml:space="preserve"> </w:t>
      </w:r>
      <w:r w:rsidRPr="00DD71E2">
        <w:rPr>
          <w:sz w:val="24"/>
          <w:szCs w:val="24"/>
        </w:rPr>
        <w:t xml:space="preserve">с точки зрения соблюдения авторских и смежных прав </w:t>
      </w:r>
      <w:r w:rsidR="002F652F" w:rsidRPr="00DD71E2">
        <w:rPr>
          <w:sz w:val="24"/>
          <w:szCs w:val="24"/>
        </w:rPr>
        <w:t>в общеуниверситетской образовательной среде</w:t>
      </w:r>
      <w:r w:rsidRPr="00DD71E2">
        <w:rPr>
          <w:sz w:val="24"/>
          <w:szCs w:val="24"/>
        </w:rPr>
        <w:t>;</w:t>
      </w:r>
    </w:p>
    <w:p w:rsidR="002A2EF9" w:rsidRPr="00DD71E2" w:rsidRDefault="00A11AC1" w:rsidP="002E4725">
      <w:pPr>
        <w:widowControl/>
        <w:numPr>
          <w:ilvl w:val="0"/>
          <w:numId w:val="23"/>
        </w:numPr>
        <w:autoSpaceDE/>
        <w:autoSpaceDN/>
        <w:adjustRightInd/>
        <w:spacing w:line="360" w:lineRule="auto"/>
        <w:ind w:left="567"/>
        <w:jc w:val="both"/>
        <w:rPr>
          <w:sz w:val="24"/>
          <w:szCs w:val="24"/>
        </w:rPr>
      </w:pPr>
      <w:r w:rsidRPr="00DD71E2">
        <w:rPr>
          <w:sz w:val="24"/>
          <w:szCs w:val="24"/>
        </w:rPr>
        <w:t>О</w:t>
      </w:r>
      <w:r w:rsidR="002A2EF9" w:rsidRPr="00DD71E2">
        <w:rPr>
          <w:sz w:val="24"/>
          <w:szCs w:val="24"/>
        </w:rPr>
        <w:t>беспечение</w:t>
      </w:r>
      <w:r w:rsidRPr="00DD71E2">
        <w:rPr>
          <w:sz w:val="24"/>
          <w:szCs w:val="24"/>
        </w:rPr>
        <w:t xml:space="preserve"> </w:t>
      </w:r>
      <w:r w:rsidR="00DB1CB0" w:rsidRPr="00DD71E2">
        <w:rPr>
          <w:sz w:val="24"/>
          <w:szCs w:val="24"/>
        </w:rPr>
        <w:t xml:space="preserve">технического сопровождения </w:t>
      </w:r>
      <w:r w:rsidR="00096550" w:rsidRPr="00DD71E2">
        <w:rPr>
          <w:sz w:val="24"/>
          <w:szCs w:val="24"/>
        </w:rPr>
        <w:t>работы с</w:t>
      </w:r>
      <w:r w:rsidR="002A2EF9" w:rsidRPr="00DD71E2">
        <w:rPr>
          <w:sz w:val="24"/>
          <w:szCs w:val="24"/>
        </w:rPr>
        <w:t xml:space="preserve"> электронны</w:t>
      </w:r>
      <w:r w:rsidR="00096550" w:rsidRPr="00DD71E2">
        <w:rPr>
          <w:sz w:val="24"/>
          <w:szCs w:val="24"/>
        </w:rPr>
        <w:t>ми</w:t>
      </w:r>
      <w:r w:rsidR="002A2EF9" w:rsidRPr="00DD71E2">
        <w:rPr>
          <w:sz w:val="24"/>
          <w:szCs w:val="24"/>
        </w:rPr>
        <w:t xml:space="preserve"> образовательны</w:t>
      </w:r>
      <w:r w:rsidR="00096550" w:rsidRPr="00DD71E2">
        <w:rPr>
          <w:sz w:val="24"/>
          <w:szCs w:val="24"/>
        </w:rPr>
        <w:t>ми</w:t>
      </w:r>
      <w:r w:rsidR="002A2EF9" w:rsidRPr="00DD71E2">
        <w:rPr>
          <w:sz w:val="24"/>
          <w:szCs w:val="24"/>
        </w:rPr>
        <w:t xml:space="preserve"> ресурс</w:t>
      </w:r>
      <w:r w:rsidR="00096550" w:rsidRPr="00DD71E2">
        <w:rPr>
          <w:sz w:val="24"/>
          <w:szCs w:val="24"/>
        </w:rPr>
        <w:t>ами в классах общего доступа</w:t>
      </w:r>
      <w:r w:rsidR="004A4ECD" w:rsidRPr="00DD71E2">
        <w:rPr>
          <w:sz w:val="24"/>
          <w:szCs w:val="24"/>
        </w:rPr>
        <w:t>;</w:t>
      </w:r>
    </w:p>
    <w:p w:rsidR="002F652F" w:rsidRPr="00DD71E2" w:rsidRDefault="002F652F" w:rsidP="002E4725">
      <w:pPr>
        <w:widowControl/>
        <w:autoSpaceDE/>
        <w:autoSpaceDN/>
        <w:adjustRightInd/>
        <w:spacing w:line="360" w:lineRule="auto"/>
        <w:ind w:firstLine="851"/>
        <w:jc w:val="both"/>
        <w:rPr>
          <w:sz w:val="24"/>
          <w:szCs w:val="24"/>
        </w:rPr>
      </w:pPr>
    </w:p>
    <w:p w:rsidR="00197F1D" w:rsidRPr="00DD71E2" w:rsidRDefault="00197F1D" w:rsidP="008D1F32">
      <w:pPr>
        <w:shd w:val="clear" w:color="auto" w:fill="FFFFFF"/>
        <w:spacing w:line="360" w:lineRule="auto"/>
        <w:jc w:val="both"/>
        <w:rPr>
          <w:bCs/>
          <w:sz w:val="24"/>
          <w:szCs w:val="24"/>
        </w:rPr>
      </w:pPr>
      <w:r w:rsidRPr="00DD71E2">
        <w:rPr>
          <w:b/>
          <w:bCs/>
          <w:i/>
          <w:iCs/>
          <w:sz w:val="24"/>
          <w:szCs w:val="24"/>
        </w:rPr>
        <w:t xml:space="preserve">Основные </w:t>
      </w:r>
      <w:r w:rsidR="005A6E98" w:rsidRPr="00DD71E2">
        <w:rPr>
          <w:b/>
          <w:bCs/>
          <w:i/>
          <w:iCs/>
          <w:sz w:val="24"/>
          <w:szCs w:val="24"/>
        </w:rPr>
        <w:t>направления</w:t>
      </w:r>
      <w:r w:rsidR="00885865" w:rsidRPr="00DD71E2">
        <w:rPr>
          <w:b/>
          <w:bCs/>
          <w:i/>
          <w:iCs/>
          <w:sz w:val="24"/>
          <w:szCs w:val="24"/>
        </w:rPr>
        <w:t xml:space="preserve"> и содержание</w:t>
      </w:r>
      <w:r w:rsidRPr="00DD71E2">
        <w:rPr>
          <w:b/>
          <w:bCs/>
          <w:i/>
          <w:iCs/>
          <w:sz w:val="24"/>
          <w:szCs w:val="24"/>
        </w:rPr>
        <w:t xml:space="preserve"> деятельности  </w:t>
      </w:r>
      <w:r w:rsidR="00832DA3" w:rsidRPr="00DD71E2">
        <w:rPr>
          <w:b/>
          <w:sz w:val="24"/>
          <w:szCs w:val="24"/>
        </w:rPr>
        <w:t>ИВЦ</w:t>
      </w:r>
      <w:r w:rsidR="009674BD" w:rsidRPr="00DD71E2">
        <w:rPr>
          <w:bCs/>
          <w:sz w:val="24"/>
          <w:szCs w:val="24"/>
        </w:rPr>
        <w:t>:</w:t>
      </w:r>
    </w:p>
    <w:p w:rsidR="00832DA3" w:rsidRPr="00DD71E2" w:rsidRDefault="00832DA3" w:rsidP="00832DA3">
      <w:pPr>
        <w:widowControl/>
        <w:numPr>
          <w:ilvl w:val="0"/>
          <w:numId w:val="24"/>
        </w:numPr>
        <w:autoSpaceDE/>
        <w:autoSpaceDN/>
        <w:adjustRightInd/>
        <w:spacing w:line="360" w:lineRule="auto"/>
        <w:ind w:left="567"/>
        <w:jc w:val="both"/>
        <w:rPr>
          <w:sz w:val="24"/>
          <w:szCs w:val="24"/>
        </w:rPr>
      </w:pPr>
      <w:r w:rsidRPr="00DD71E2">
        <w:rPr>
          <w:sz w:val="24"/>
          <w:szCs w:val="24"/>
        </w:rPr>
        <w:t>Подготовка и проведение мероприятий для адресных и инновационных закупок вычислительной, телекоммуникационной и мультимедийной техники;</w:t>
      </w:r>
    </w:p>
    <w:p w:rsidR="00832DA3" w:rsidRPr="00DD71E2" w:rsidRDefault="00832DA3" w:rsidP="00832DA3">
      <w:pPr>
        <w:widowControl/>
        <w:numPr>
          <w:ilvl w:val="0"/>
          <w:numId w:val="24"/>
        </w:numPr>
        <w:autoSpaceDE/>
        <w:autoSpaceDN/>
        <w:adjustRightInd/>
        <w:spacing w:line="360" w:lineRule="auto"/>
        <w:ind w:left="567"/>
        <w:jc w:val="both"/>
        <w:rPr>
          <w:sz w:val="24"/>
          <w:szCs w:val="24"/>
        </w:rPr>
      </w:pPr>
      <w:r w:rsidRPr="00DD71E2">
        <w:rPr>
          <w:sz w:val="24"/>
          <w:szCs w:val="24"/>
        </w:rPr>
        <w:t xml:space="preserve">Внедрение и развитие интерактивной учебной компьютерно-технологической системы, обеспечивающей использование электронных образовательных ресурсов внутри и вне университета; </w:t>
      </w:r>
    </w:p>
    <w:p w:rsidR="00832DA3" w:rsidRPr="00DD71E2" w:rsidRDefault="00832DA3" w:rsidP="00832DA3">
      <w:pPr>
        <w:widowControl/>
        <w:numPr>
          <w:ilvl w:val="0"/>
          <w:numId w:val="24"/>
        </w:numPr>
        <w:autoSpaceDE/>
        <w:autoSpaceDN/>
        <w:adjustRightInd/>
        <w:spacing w:line="360" w:lineRule="auto"/>
        <w:ind w:left="567"/>
        <w:jc w:val="both"/>
        <w:rPr>
          <w:sz w:val="24"/>
          <w:szCs w:val="24"/>
        </w:rPr>
      </w:pPr>
      <w:r w:rsidRPr="00DD71E2">
        <w:rPr>
          <w:sz w:val="24"/>
          <w:szCs w:val="24"/>
        </w:rPr>
        <w:lastRenderedPageBreak/>
        <w:t>Создание, развитие и внедрение интерактивной административно-организационной системы;</w:t>
      </w:r>
    </w:p>
    <w:p w:rsidR="00832DA3" w:rsidRPr="00DD71E2" w:rsidRDefault="00832DA3" w:rsidP="00832DA3">
      <w:pPr>
        <w:widowControl/>
        <w:numPr>
          <w:ilvl w:val="0"/>
          <w:numId w:val="24"/>
        </w:numPr>
        <w:autoSpaceDE/>
        <w:autoSpaceDN/>
        <w:adjustRightInd/>
        <w:spacing w:line="360" w:lineRule="auto"/>
        <w:ind w:left="567"/>
        <w:jc w:val="both"/>
        <w:rPr>
          <w:sz w:val="24"/>
          <w:szCs w:val="24"/>
        </w:rPr>
      </w:pPr>
      <w:r w:rsidRPr="00DD71E2">
        <w:rPr>
          <w:sz w:val="24"/>
          <w:szCs w:val="24"/>
        </w:rPr>
        <w:t xml:space="preserve">Выработка  технологической стратегии и единых общих технологических требований к разработке электронных образовательных ресурсов с учетом возможности их использования, как внутри университета, так и во внешних организациях; </w:t>
      </w:r>
    </w:p>
    <w:p w:rsidR="00832DA3" w:rsidRPr="00DD71E2" w:rsidRDefault="00832DA3" w:rsidP="00832DA3">
      <w:pPr>
        <w:widowControl/>
        <w:numPr>
          <w:ilvl w:val="0"/>
          <w:numId w:val="24"/>
        </w:numPr>
        <w:autoSpaceDE/>
        <w:autoSpaceDN/>
        <w:adjustRightInd/>
        <w:spacing w:line="360" w:lineRule="auto"/>
        <w:ind w:left="567"/>
        <w:jc w:val="both"/>
        <w:rPr>
          <w:sz w:val="24"/>
          <w:szCs w:val="24"/>
        </w:rPr>
      </w:pPr>
      <w:r w:rsidRPr="00DD71E2">
        <w:rPr>
          <w:sz w:val="24"/>
          <w:szCs w:val="24"/>
        </w:rPr>
        <w:t xml:space="preserve">Общее управление, координация и помощь в деятельности вычислительных лабораторий факультетов, учебных институтов и др., касающихся эксплуатации вычислительной техники и использования электронных образовательных ресурсов; </w:t>
      </w:r>
    </w:p>
    <w:p w:rsidR="00096550" w:rsidRPr="00DD71E2" w:rsidRDefault="00315C42" w:rsidP="002E4725">
      <w:pPr>
        <w:widowControl/>
        <w:numPr>
          <w:ilvl w:val="0"/>
          <w:numId w:val="24"/>
        </w:numPr>
        <w:autoSpaceDE/>
        <w:autoSpaceDN/>
        <w:adjustRightInd/>
        <w:spacing w:line="360" w:lineRule="auto"/>
        <w:ind w:left="567"/>
        <w:jc w:val="both"/>
        <w:rPr>
          <w:sz w:val="24"/>
          <w:szCs w:val="24"/>
        </w:rPr>
      </w:pPr>
      <w:r w:rsidRPr="00DD71E2">
        <w:rPr>
          <w:sz w:val="24"/>
          <w:szCs w:val="24"/>
        </w:rPr>
        <w:t>обеспечени</w:t>
      </w:r>
      <w:r w:rsidR="004F4931" w:rsidRPr="00DD71E2">
        <w:rPr>
          <w:sz w:val="24"/>
          <w:szCs w:val="24"/>
        </w:rPr>
        <w:t>е</w:t>
      </w:r>
      <w:r w:rsidR="00096550" w:rsidRPr="00DD71E2">
        <w:rPr>
          <w:sz w:val="24"/>
          <w:szCs w:val="24"/>
        </w:rPr>
        <w:t xml:space="preserve"> </w:t>
      </w:r>
      <w:r w:rsidR="00832DA3" w:rsidRPr="00DD71E2">
        <w:rPr>
          <w:sz w:val="24"/>
          <w:szCs w:val="24"/>
        </w:rPr>
        <w:t xml:space="preserve">технической </w:t>
      </w:r>
      <w:r w:rsidR="00096550" w:rsidRPr="00DD71E2">
        <w:rPr>
          <w:sz w:val="24"/>
          <w:szCs w:val="24"/>
        </w:rPr>
        <w:t>возможност</w:t>
      </w:r>
      <w:r w:rsidR="00832DA3" w:rsidRPr="00DD71E2">
        <w:rPr>
          <w:sz w:val="24"/>
          <w:szCs w:val="24"/>
        </w:rPr>
        <w:t>и</w:t>
      </w:r>
      <w:r w:rsidRPr="00DD71E2">
        <w:rPr>
          <w:sz w:val="24"/>
          <w:szCs w:val="24"/>
        </w:rPr>
        <w:t xml:space="preserve"> удаленного обращения к </w:t>
      </w:r>
      <w:r w:rsidR="0020099B" w:rsidRPr="00DD71E2">
        <w:rPr>
          <w:sz w:val="24"/>
          <w:szCs w:val="24"/>
        </w:rPr>
        <w:t>локально и централизованно базир</w:t>
      </w:r>
      <w:r w:rsidR="00995F10" w:rsidRPr="00DD71E2">
        <w:rPr>
          <w:sz w:val="24"/>
          <w:szCs w:val="24"/>
        </w:rPr>
        <w:t>у</w:t>
      </w:r>
      <w:r w:rsidR="0020099B" w:rsidRPr="00DD71E2">
        <w:rPr>
          <w:sz w:val="24"/>
          <w:szCs w:val="24"/>
        </w:rPr>
        <w:t xml:space="preserve">емым </w:t>
      </w:r>
      <w:r w:rsidRPr="00DD71E2">
        <w:rPr>
          <w:sz w:val="24"/>
          <w:szCs w:val="24"/>
        </w:rPr>
        <w:t>электронным образовательным ресурсам</w:t>
      </w:r>
      <w:r w:rsidR="00096550" w:rsidRPr="00DD71E2">
        <w:rPr>
          <w:sz w:val="24"/>
          <w:szCs w:val="24"/>
        </w:rPr>
        <w:t>;</w:t>
      </w:r>
    </w:p>
    <w:p w:rsidR="00C47B91" w:rsidRPr="00DD71E2" w:rsidRDefault="00C47B91" w:rsidP="002E4725">
      <w:pPr>
        <w:widowControl/>
        <w:numPr>
          <w:ilvl w:val="0"/>
          <w:numId w:val="24"/>
        </w:numPr>
        <w:autoSpaceDE/>
        <w:autoSpaceDN/>
        <w:adjustRightInd/>
        <w:spacing w:line="360" w:lineRule="auto"/>
        <w:ind w:left="567"/>
        <w:jc w:val="both"/>
        <w:rPr>
          <w:sz w:val="24"/>
          <w:szCs w:val="24"/>
        </w:rPr>
      </w:pPr>
      <w:r w:rsidRPr="00DD71E2">
        <w:rPr>
          <w:sz w:val="24"/>
          <w:szCs w:val="24"/>
        </w:rPr>
        <w:t xml:space="preserve">создание и </w:t>
      </w:r>
      <w:r w:rsidR="00832DA3" w:rsidRPr="00DD71E2">
        <w:rPr>
          <w:sz w:val="24"/>
          <w:szCs w:val="24"/>
        </w:rPr>
        <w:t xml:space="preserve">технико-технологическое </w:t>
      </w:r>
      <w:r w:rsidRPr="00DD71E2">
        <w:rPr>
          <w:sz w:val="24"/>
          <w:szCs w:val="24"/>
        </w:rPr>
        <w:t xml:space="preserve">сопровождение хранилища </w:t>
      </w:r>
      <w:r w:rsidR="00A474C8" w:rsidRPr="00DD71E2">
        <w:rPr>
          <w:sz w:val="24"/>
          <w:szCs w:val="24"/>
        </w:rPr>
        <w:t xml:space="preserve">исходных </w:t>
      </w:r>
      <w:r w:rsidRPr="00DD71E2">
        <w:rPr>
          <w:sz w:val="24"/>
          <w:szCs w:val="24"/>
        </w:rPr>
        <w:t xml:space="preserve">(«эталонных») </w:t>
      </w:r>
      <w:r w:rsidR="00A474C8" w:rsidRPr="00DD71E2">
        <w:rPr>
          <w:sz w:val="24"/>
          <w:szCs w:val="24"/>
        </w:rPr>
        <w:t xml:space="preserve">и резервных  </w:t>
      </w:r>
      <w:r w:rsidRPr="00DD71E2">
        <w:rPr>
          <w:sz w:val="24"/>
          <w:szCs w:val="24"/>
        </w:rPr>
        <w:t>копий электронных образовательных ресурсов</w:t>
      </w:r>
      <w:r w:rsidR="00A474C8" w:rsidRPr="00DD71E2">
        <w:rPr>
          <w:sz w:val="24"/>
          <w:szCs w:val="24"/>
        </w:rPr>
        <w:t>, а также электронных образовательных ресурсов, разработанных в рамках инновационного развития университета</w:t>
      </w:r>
      <w:r w:rsidRPr="00DD71E2">
        <w:rPr>
          <w:sz w:val="24"/>
          <w:szCs w:val="24"/>
        </w:rPr>
        <w:t>;</w:t>
      </w:r>
    </w:p>
    <w:p w:rsidR="0090311D" w:rsidRPr="00DD71E2" w:rsidRDefault="0090311D" w:rsidP="002E4725">
      <w:pPr>
        <w:widowControl/>
        <w:numPr>
          <w:ilvl w:val="0"/>
          <w:numId w:val="24"/>
        </w:numPr>
        <w:autoSpaceDE/>
        <w:autoSpaceDN/>
        <w:adjustRightInd/>
        <w:spacing w:line="360" w:lineRule="auto"/>
        <w:ind w:left="567"/>
        <w:jc w:val="both"/>
        <w:rPr>
          <w:sz w:val="24"/>
          <w:szCs w:val="24"/>
        </w:rPr>
      </w:pPr>
      <w:r w:rsidRPr="00DD71E2">
        <w:rPr>
          <w:sz w:val="24"/>
          <w:szCs w:val="24"/>
        </w:rPr>
        <w:t>обеспечение внешнего по отношению к университету удаленного доступа к электронным образовательным ресурсам;</w:t>
      </w:r>
    </w:p>
    <w:p w:rsidR="000432DD" w:rsidRPr="00DD71E2" w:rsidRDefault="00832DA3" w:rsidP="002E4725">
      <w:pPr>
        <w:widowControl/>
        <w:numPr>
          <w:ilvl w:val="0"/>
          <w:numId w:val="24"/>
        </w:numPr>
        <w:autoSpaceDE/>
        <w:autoSpaceDN/>
        <w:adjustRightInd/>
        <w:spacing w:line="360" w:lineRule="auto"/>
        <w:ind w:left="567"/>
        <w:jc w:val="both"/>
        <w:rPr>
          <w:sz w:val="24"/>
          <w:szCs w:val="24"/>
        </w:rPr>
      </w:pPr>
      <w:proofErr w:type="gramStart"/>
      <w:r w:rsidRPr="00DD71E2">
        <w:rPr>
          <w:sz w:val="24"/>
          <w:szCs w:val="24"/>
        </w:rPr>
        <w:t xml:space="preserve">техническое </w:t>
      </w:r>
      <w:r w:rsidR="000432DD" w:rsidRPr="00DD71E2">
        <w:rPr>
          <w:sz w:val="24"/>
          <w:szCs w:val="24"/>
        </w:rPr>
        <w:t xml:space="preserve">обеспечение условий учебного процесса в электронной среде на базе принятой в университете компьютерно-технологической платформы, размещенной на ресурсном сервере, в том числе регистрация учебных курсов и пользователей для доступа к общей системе электронных образовательных ресурсов; </w:t>
      </w:r>
      <w:proofErr w:type="gramEnd"/>
    </w:p>
    <w:p w:rsidR="000432DD" w:rsidRPr="00DD71E2" w:rsidRDefault="000432DD" w:rsidP="002E4725">
      <w:pPr>
        <w:numPr>
          <w:ilvl w:val="0"/>
          <w:numId w:val="24"/>
        </w:numPr>
        <w:shd w:val="clear" w:color="auto" w:fill="FFFFFF"/>
        <w:spacing w:line="360" w:lineRule="auto"/>
        <w:ind w:left="567"/>
        <w:jc w:val="both"/>
        <w:rPr>
          <w:sz w:val="24"/>
          <w:szCs w:val="24"/>
        </w:rPr>
      </w:pPr>
      <w:proofErr w:type="gramStart"/>
      <w:r w:rsidRPr="00DD71E2">
        <w:rPr>
          <w:sz w:val="24"/>
          <w:szCs w:val="24"/>
        </w:rPr>
        <w:t xml:space="preserve">формирование </w:t>
      </w:r>
      <w:r w:rsidR="00832DA3" w:rsidRPr="00DD71E2">
        <w:rPr>
          <w:sz w:val="24"/>
          <w:szCs w:val="24"/>
        </w:rPr>
        <w:t>информационной</w:t>
      </w:r>
      <w:r w:rsidRPr="00DD71E2">
        <w:rPr>
          <w:sz w:val="24"/>
          <w:szCs w:val="24"/>
        </w:rPr>
        <w:t xml:space="preserve"> среды для индивидуаль</w:t>
      </w:r>
      <w:r w:rsidRPr="00DD71E2">
        <w:rPr>
          <w:sz w:val="24"/>
          <w:szCs w:val="24"/>
        </w:rPr>
        <w:softHyphen/>
        <w:t xml:space="preserve">ной, групповой, совместной </w:t>
      </w:r>
      <w:r w:rsidR="002F652F" w:rsidRPr="00DD71E2">
        <w:rPr>
          <w:sz w:val="24"/>
          <w:szCs w:val="24"/>
        </w:rPr>
        <w:t xml:space="preserve">и проектной </w:t>
      </w:r>
      <w:r w:rsidRPr="00DD71E2">
        <w:rPr>
          <w:sz w:val="24"/>
          <w:szCs w:val="24"/>
        </w:rPr>
        <w:t xml:space="preserve">деятельности преподавателей и обучающихся друг с другом на основе электронных образовательных ресурсов </w:t>
      </w:r>
      <w:r w:rsidR="001C2EFF" w:rsidRPr="00DD71E2">
        <w:rPr>
          <w:sz w:val="24"/>
          <w:szCs w:val="24"/>
        </w:rPr>
        <w:t xml:space="preserve"> </w:t>
      </w:r>
      <w:r w:rsidR="00832DA3" w:rsidRPr="00DD71E2">
        <w:rPr>
          <w:sz w:val="24"/>
          <w:szCs w:val="24"/>
        </w:rPr>
        <w:t xml:space="preserve">в </w:t>
      </w:r>
      <w:r w:rsidRPr="00DD71E2">
        <w:rPr>
          <w:sz w:val="24"/>
          <w:szCs w:val="24"/>
        </w:rPr>
        <w:t>традиционной и дистанционной форм</w:t>
      </w:r>
      <w:r w:rsidR="00832DA3" w:rsidRPr="00DD71E2">
        <w:rPr>
          <w:sz w:val="24"/>
          <w:szCs w:val="24"/>
        </w:rPr>
        <w:t>ах</w:t>
      </w:r>
      <w:r w:rsidRPr="00DD71E2">
        <w:rPr>
          <w:sz w:val="24"/>
          <w:szCs w:val="24"/>
        </w:rPr>
        <w:t xml:space="preserve"> обучения;</w:t>
      </w:r>
      <w:proofErr w:type="gramEnd"/>
    </w:p>
    <w:p w:rsidR="000432DD" w:rsidRPr="00DD71E2" w:rsidRDefault="000432DD" w:rsidP="002E4725">
      <w:pPr>
        <w:numPr>
          <w:ilvl w:val="0"/>
          <w:numId w:val="24"/>
        </w:numPr>
        <w:shd w:val="clear" w:color="auto" w:fill="FFFFFF"/>
        <w:spacing w:line="360" w:lineRule="auto"/>
        <w:ind w:left="567"/>
        <w:jc w:val="both"/>
        <w:rPr>
          <w:spacing w:val="-6"/>
          <w:sz w:val="24"/>
          <w:szCs w:val="24"/>
        </w:rPr>
      </w:pPr>
      <w:r w:rsidRPr="00DD71E2">
        <w:rPr>
          <w:spacing w:val="-6"/>
          <w:sz w:val="24"/>
          <w:szCs w:val="24"/>
        </w:rPr>
        <w:t>организация работ</w:t>
      </w:r>
      <w:r w:rsidR="00832DA3" w:rsidRPr="00DD71E2">
        <w:rPr>
          <w:spacing w:val="-6"/>
          <w:sz w:val="24"/>
          <w:szCs w:val="24"/>
        </w:rPr>
        <w:t>оспособности</w:t>
      </w:r>
      <w:r w:rsidRPr="00DD71E2">
        <w:rPr>
          <w:spacing w:val="-6"/>
          <w:sz w:val="24"/>
          <w:szCs w:val="24"/>
        </w:rPr>
        <w:t xml:space="preserve"> классов общего доступа на основе использования электронных образовательных ресурсов для самообразовательной и самостоятельной учеб</w:t>
      </w:r>
      <w:r w:rsidRPr="00DD71E2">
        <w:rPr>
          <w:spacing w:val="-6"/>
          <w:sz w:val="24"/>
          <w:szCs w:val="24"/>
        </w:rPr>
        <w:softHyphen/>
        <w:t xml:space="preserve">ной деятельности обучающихся, а также </w:t>
      </w:r>
      <w:r w:rsidR="00A474C8" w:rsidRPr="00DD71E2">
        <w:rPr>
          <w:spacing w:val="-6"/>
          <w:sz w:val="24"/>
          <w:szCs w:val="24"/>
        </w:rPr>
        <w:t xml:space="preserve">в качестве </w:t>
      </w:r>
      <w:r w:rsidRPr="00DD71E2">
        <w:rPr>
          <w:spacing w:val="-6"/>
          <w:sz w:val="24"/>
          <w:szCs w:val="24"/>
        </w:rPr>
        <w:t>учебн</w:t>
      </w:r>
      <w:r w:rsidR="00A474C8" w:rsidRPr="00DD71E2">
        <w:rPr>
          <w:spacing w:val="-6"/>
          <w:sz w:val="24"/>
          <w:szCs w:val="24"/>
        </w:rPr>
        <w:t xml:space="preserve">ых </w:t>
      </w:r>
      <w:r w:rsidRPr="00DD71E2">
        <w:rPr>
          <w:spacing w:val="-6"/>
          <w:sz w:val="24"/>
          <w:szCs w:val="24"/>
        </w:rPr>
        <w:t xml:space="preserve"> центр</w:t>
      </w:r>
      <w:r w:rsidR="00A474C8" w:rsidRPr="00DD71E2">
        <w:rPr>
          <w:spacing w:val="-6"/>
          <w:sz w:val="24"/>
          <w:szCs w:val="24"/>
        </w:rPr>
        <w:t>ов</w:t>
      </w:r>
      <w:r w:rsidRPr="00DD71E2">
        <w:rPr>
          <w:spacing w:val="-6"/>
          <w:sz w:val="24"/>
          <w:szCs w:val="24"/>
        </w:rPr>
        <w:t xml:space="preserve"> поддержки дистанционного обучения;</w:t>
      </w:r>
    </w:p>
    <w:p w:rsidR="00302EC5" w:rsidRPr="00DD71E2" w:rsidRDefault="00302EC5" w:rsidP="002E4725">
      <w:pPr>
        <w:widowControl/>
        <w:numPr>
          <w:ilvl w:val="0"/>
          <w:numId w:val="24"/>
        </w:numPr>
        <w:autoSpaceDE/>
        <w:autoSpaceDN/>
        <w:adjustRightInd/>
        <w:spacing w:line="360" w:lineRule="auto"/>
        <w:ind w:left="567"/>
        <w:jc w:val="both"/>
        <w:rPr>
          <w:sz w:val="24"/>
          <w:szCs w:val="24"/>
        </w:rPr>
      </w:pPr>
      <w:r w:rsidRPr="00DD71E2">
        <w:rPr>
          <w:sz w:val="24"/>
          <w:szCs w:val="24"/>
        </w:rPr>
        <w:t>стратеги</w:t>
      </w:r>
      <w:r w:rsidR="0090311D" w:rsidRPr="00DD71E2">
        <w:rPr>
          <w:sz w:val="24"/>
          <w:szCs w:val="24"/>
        </w:rPr>
        <w:t>ческое развитие</w:t>
      </w:r>
      <w:r w:rsidRPr="00DD71E2">
        <w:rPr>
          <w:sz w:val="24"/>
          <w:szCs w:val="24"/>
        </w:rPr>
        <w:t xml:space="preserve"> системного формирования, хранения, обеспечения доступа и использования базы электронных образовательных ресурсов университета</w:t>
      </w:r>
      <w:r w:rsidR="000432DD" w:rsidRPr="00DD71E2">
        <w:rPr>
          <w:sz w:val="24"/>
          <w:szCs w:val="24"/>
        </w:rPr>
        <w:t>.</w:t>
      </w:r>
      <w:r w:rsidR="00315C42" w:rsidRPr="00DD71E2">
        <w:rPr>
          <w:sz w:val="24"/>
          <w:szCs w:val="24"/>
        </w:rPr>
        <w:t xml:space="preserve"> </w:t>
      </w:r>
    </w:p>
    <w:p w:rsidR="00DD71E2" w:rsidRPr="00DD71E2" w:rsidRDefault="00DD71E2" w:rsidP="00DD71E2">
      <w:pPr>
        <w:widowControl/>
        <w:autoSpaceDE/>
        <w:autoSpaceDN/>
        <w:adjustRightInd/>
        <w:spacing w:line="360" w:lineRule="auto"/>
        <w:jc w:val="both"/>
        <w:rPr>
          <w:sz w:val="24"/>
          <w:szCs w:val="24"/>
        </w:rPr>
      </w:pPr>
    </w:p>
    <w:p w:rsidR="0020099B" w:rsidRDefault="00C40143" w:rsidP="00DD71E2">
      <w:pPr>
        <w:shd w:val="clear" w:color="auto" w:fill="FFFFFF"/>
        <w:tabs>
          <w:tab w:val="left" w:pos="5608"/>
        </w:tabs>
        <w:spacing w:line="360" w:lineRule="auto"/>
        <w:jc w:val="both"/>
        <w:rPr>
          <w:sz w:val="24"/>
          <w:szCs w:val="24"/>
        </w:rPr>
      </w:pPr>
      <w:r w:rsidRPr="00DD71E2">
        <w:rPr>
          <w:b/>
          <w:i/>
          <w:sz w:val="24"/>
          <w:szCs w:val="24"/>
        </w:rPr>
        <w:t>Дополнительные виды деятельности</w:t>
      </w:r>
      <w:r w:rsidR="00DB0C3F" w:rsidRPr="00DD71E2">
        <w:rPr>
          <w:b/>
          <w:i/>
          <w:sz w:val="24"/>
          <w:szCs w:val="24"/>
        </w:rPr>
        <w:t xml:space="preserve"> </w:t>
      </w:r>
      <w:r w:rsidR="00832DA3" w:rsidRPr="00DD71E2">
        <w:rPr>
          <w:b/>
          <w:sz w:val="24"/>
          <w:szCs w:val="24"/>
        </w:rPr>
        <w:t>ИВЦ</w:t>
      </w:r>
      <w:r w:rsidRPr="00DD71E2">
        <w:rPr>
          <w:sz w:val="24"/>
          <w:szCs w:val="24"/>
        </w:rPr>
        <w:t>:</w:t>
      </w:r>
      <w:r w:rsidR="0020099B" w:rsidRPr="00DD71E2">
        <w:rPr>
          <w:sz w:val="24"/>
          <w:szCs w:val="24"/>
        </w:rPr>
        <w:t xml:space="preserve"> </w:t>
      </w:r>
      <w:r w:rsidR="00DD71E2">
        <w:rPr>
          <w:sz w:val="24"/>
          <w:szCs w:val="24"/>
        </w:rPr>
        <w:tab/>
      </w:r>
    </w:p>
    <w:p w:rsidR="006B6105" w:rsidRPr="00DD71E2" w:rsidRDefault="00832DA3" w:rsidP="002E4725">
      <w:pPr>
        <w:numPr>
          <w:ilvl w:val="0"/>
          <w:numId w:val="25"/>
        </w:numPr>
        <w:shd w:val="clear" w:color="auto" w:fill="FFFFFF"/>
        <w:spacing w:line="360" w:lineRule="auto"/>
        <w:ind w:left="567"/>
        <w:jc w:val="both"/>
        <w:rPr>
          <w:sz w:val="24"/>
          <w:szCs w:val="24"/>
        </w:rPr>
      </w:pPr>
      <w:r w:rsidRPr="00DD71E2">
        <w:rPr>
          <w:sz w:val="24"/>
          <w:szCs w:val="24"/>
        </w:rPr>
        <w:t>инженерно-техническое сопровождение</w:t>
      </w:r>
      <w:r w:rsidR="00315C42" w:rsidRPr="00DD71E2">
        <w:rPr>
          <w:sz w:val="24"/>
          <w:szCs w:val="24"/>
        </w:rPr>
        <w:t xml:space="preserve"> </w:t>
      </w:r>
      <w:r w:rsidR="0020099B" w:rsidRPr="00DD71E2">
        <w:rPr>
          <w:sz w:val="24"/>
          <w:szCs w:val="24"/>
        </w:rPr>
        <w:t>общеуниверситетских симпозиумов, конференций, семинаров</w:t>
      </w:r>
      <w:r w:rsidR="006B6105" w:rsidRPr="00DD71E2">
        <w:rPr>
          <w:sz w:val="24"/>
          <w:szCs w:val="24"/>
        </w:rPr>
        <w:t>.</w:t>
      </w:r>
      <w:r w:rsidR="0020099B" w:rsidRPr="00DD71E2">
        <w:rPr>
          <w:sz w:val="24"/>
          <w:szCs w:val="24"/>
        </w:rPr>
        <w:t xml:space="preserve"> </w:t>
      </w:r>
    </w:p>
    <w:p w:rsidR="0061594E" w:rsidRPr="00DD71E2" w:rsidRDefault="00832DA3" w:rsidP="002E4725">
      <w:pPr>
        <w:numPr>
          <w:ilvl w:val="0"/>
          <w:numId w:val="25"/>
        </w:numPr>
        <w:shd w:val="clear" w:color="auto" w:fill="FFFFFF"/>
        <w:spacing w:line="360" w:lineRule="auto"/>
        <w:ind w:left="567"/>
        <w:jc w:val="both"/>
        <w:rPr>
          <w:sz w:val="24"/>
          <w:szCs w:val="24"/>
        </w:rPr>
      </w:pPr>
      <w:r w:rsidRPr="00DD71E2">
        <w:rPr>
          <w:sz w:val="24"/>
          <w:szCs w:val="24"/>
        </w:rPr>
        <w:lastRenderedPageBreak/>
        <w:t>Техническая поддержка</w:t>
      </w:r>
      <w:r w:rsidR="006B6105" w:rsidRPr="00DD71E2">
        <w:rPr>
          <w:sz w:val="24"/>
          <w:szCs w:val="24"/>
        </w:rPr>
        <w:t xml:space="preserve"> </w:t>
      </w:r>
      <w:r w:rsidR="005A6E98" w:rsidRPr="00DD71E2">
        <w:rPr>
          <w:sz w:val="24"/>
          <w:szCs w:val="24"/>
        </w:rPr>
        <w:t xml:space="preserve">занятий </w:t>
      </w:r>
      <w:r w:rsidR="006B6105" w:rsidRPr="00DD71E2">
        <w:rPr>
          <w:sz w:val="24"/>
          <w:szCs w:val="24"/>
        </w:rPr>
        <w:t xml:space="preserve">для преподавателей и сотрудников университета </w:t>
      </w:r>
      <w:proofErr w:type="gramStart"/>
      <w:r w:rsidR="005A6E98" w:rsidRPr="00DD71E2">
        <w:rPr>
          <w:sz w:val="24"/>
          <w:szCs w:val="24"/>
        </w:rPr>
        <w:t>по</w:t>
      </w:r>
      <w:proofErr w:type="gramEnd"/>
      <w:r w:rsidR="0061594E" w:rsidRPr="00DD71E2">
        <w:rPr>
          <w:sz w:val="24"/>
          <w:szCs w:val="24"/>
        </w:rPr>
        <w:t>:</w:t>
      </w:r>
    </w:p>
    <w:p w:rsidR="006B6105" w:rsidRPr="00DD71E2" w:rsidRDefault="006B6105" w:rsidP="002E4725">
      <w:pPr>
        <w:numPr>
          <w:ilvl w:val="0"/>
          <w:numId w:val="26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 w:rsidRPr="00DD71E2">
        <w:rPr>
          <w:sz w:val="24"/>
          <w:szCs w:val="24"/>
        </w:rPr>
        <w:t>Э</w:t>
      </w:r>
      <w:r w:rsidR="0061594E" w:rsidRPr="00DD71E2">
        <w:rPr>
          <w:sz w:val="24"/>
          <w:szCs w:val="24"/>
        </w:rPr>
        <w:t>лементарной</w:t>
      </w:r>
      <w:r w:rsidRPr="00DD71E2">
        <w:rPr>
          <w:sz w:val="24"/>
          <w:szCs w:val="24"/>
        </w:rPr>
        <w:t xml:space="preserve"> </w:t>
      </w:r>
      <w:r w:rsidR="0061594E" w:rsidRPr="00DD71E2">
        <w:rPr>
          <w:sz w:val="24"/>
          <w:szCs w:val="24"/>
        </w:rPr>
        <w:t xml:space="preserve">теории </w:t>
      </w:r>
      <w:r w:rsidR="0061594E" w:rsidRPr="00DD71E2">
        <w:rPr>
          <w:sz w:val="24"/>
          <w:szCs w:val="24"/>
          <w:lang w:val="en-US"/>
        </w:rPr>
        <w:t>Windows</w:t>
      </w:r>
      <w:r w:rsidR="0061594E" w:rsidRPr="00DD71E2">
        <w:rPr>
          <w:sz w:val="24"/>
          <w:szCs w:val="24"/>
        </w:rPr>
        <w:t xml:space="preserve">, </w:t>
      </w:r>
      <w:r w:rsidR="0061594E" w:rsidRPr="00DD71E2">
        <w:rPr>
          <w:sz w:val="24"/>
          <w:szCs w:val="24"/>
          <w:lang w:val="en-US"/>
        </w:rPr>
        <w:t>Office</w:t>
      </w:r>
      <w:r w:rsidRPr="00DD71E2">
        <w:rPr>
          <w:sz w:val="24"/>
          <w:szCs w:val="24"/>
        </w:rPr>
        <w:t>.</w:t>
      </w:r>
    </w:p>
    <w:p w:rsidR="006B6105" w:rsidRPr="00DD71E2" w:rsidRDefault="006B6105" w:rsidP="002E4725">
      <w:pPr>
        <w:numPr>
          <w:ilvl w:val="0"/>
          <w:numId w:val="26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 w:rsidRPr="00DD71E2">
        <w:rPr>
          <w:sz w:val="24"/>
          <w:szCs w:val="24"/>
        </w:rPr>
        <w:t>П</w:t>
      </w:r>
      <w:r w:rsidR="005A6E98" w:rsidRPr="00DD71E2">
        <w:rPr>
          <w:sz w:val="24"/>
          <w:szCs w:val="24"/>
        </w:rPr>
        <w:t>овышению</w:t>
      </w:r>
      <w:r w:rsidRPr="00DD71E2">
        <w:rPr>
          <w:sz w:val="24"/>
          <w:szCs w:val="24"/>
        </w:rPr>
        <w:t xml:space="preserve"> </w:t>
      </w:r>
      <w:r w:rsidR="00A474C8" w:rsidRPr="00DD71E2">
        <w:rPr>
          <w:sz w:val="24"/>
          <w:szCs w:val="24"/>
        </w:rPr>
        <w:t xml:space="preserve">квалификации в области </w:t>
      </w:r>
      <w:r w:rsidRPr="00DD71E2">
        <w:rPr>
          <w:sz w:val="24"/>
          <w:szCs w:val="24"/>
        </w:rPr>
        <w:t xml:space="preserve">работы с </w:t>
      </w:r>
      <w:r w:rsidRPr="00DD71E2">
        <w:rPr>
          <w:sz w:val="24"/>
          <w:szCs w:val="24"/>
          <w:lang w:val="en-US"/>
        </w:rPr>
        <w:t>Windows</w:t>
      </w:r>
      <w:r w:rsidRPr="00DD71E2">
        <w:rPr>
          <w:sz w:val="24"/>
          <w:szCs w:val="24"/>
        </w:rPr>
        <w:t xml:space="preserve">, </w:t>
      </w:r>
      <w:r w:rsidRPr="00DD71E2">
        <w:rPr>
          <w:sz w:val="24"/>
          <w:szCs w:val="24"/>
          <w:lang w:val="en-US"/>
        </w:rPr>
        <w:t>Office</w:t>
      </w:r>
      <w:r w:rsidRPr="00DD71E2">
        <w:rPr>
          <w:sz w:val="24"/>
          <w:szCs w:val="24"/>
        </w:rPr>
        <w:t>.</w:t>
      </w:r>
    </w:p>
    <w:p w:rsidR="00832DA3" w:rsidRPr="00DD71E2" w:rsidRDefault="006B6105" w:rsidP="002E4725">
      <w:pPr>
        <w:numPr>
          <w:ilvl w:val="0"/>
          <w:numId w:val="26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 w:rsidRPr="00DD71E2">
        <w:rPr>
          <w:sz w:val="24"/>
          <w:szCs w:val="24"/>
        </w:rPr>
        <w:t>И</w:t>
      </w:r>
      <w:r w:rsidR="00A474C8" w:rsidRPr="00DD71E2">
        <w:rPr>
          <w:sz w:val="24"/>
          <w:szCs w:val="24"/>
        </w:rPr>
        <w:t>спользовани</w:t>
      </w:r>
      <w:r w:rsidRPr="00DD71E2">
        <w:rPr>
          <w:sz w:val="24"/>
          <w:szCs w:val="24"/>
        </w:rPr>
        <w:t xml:space="preserve">ю программ сканирования, распознавания </w:t>
      </w:r>
      <w:r w:rsidR="00832DA3" w:rsidRPr="00DD71E2">
        <w:rPr>
          <w:sz w:val="24"/>
          <w:szCs w:val="24"/>
        </w:rPr>
        <w:t>и т.п.</w:t>
      </w:r>
    </w:p>
    <w:p w:rsidR="006B6105" w:rsidRPr="00DD71E2" w:rsidRDefault="00832DA3" w:rsidP="002E4725">
      <w:pPr>
        <w:numPr>
          <w:ilvl w:val="0"/>
          <w:numId w:val="26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 w:rsidRPr="00DD71E2">
        <w:rPr>
          <w:sz w:val="24"/>
          <w:szCs w:val="24"/>
        </w:rPr>
        <w:t xml:space="preserve">Лингвистическим программам, </w:t>
      </w:r>
      <w:r w:rsidR="006B6105" w:rsidRPr="00DD71E2">
        <w:rPr>
          <w:sz w:val="24"/>
          <w:szCs w:val="24"/>
        </w:rPr>
        <w:t>словар</w:t>
      </w:r>
      <w:r w:rsidRPr="00DD71E2">
        <w:rPr>
          <w:sz w:val="24"/>
          <w:szCs w:val="24"/>
        </w:rPr>
        <w:t>ям;</w:t>
      </w:r>
      <w:r w:rsidR="006B6105" w:rsidRPr="00DD71E2">
        <w:rPr>
          <w:sz w:val="24"/>
          <w:szCs w:val="24"/>
        </w:rPr>
        <w:t xml:space="preserve"> </w:t>
      </w:r>
    </w:p>
    <w:p w:rsidR="006B6105" w:rsidRPr="00DD71E2" w:rsidRDefault="006B6105" w:rsidP="002E4725">
      <w:pPr>
        <w:numPr>
          <w:ilvl w:val="0"/>
          <w:numId w:val="26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 w:rsidRPr="00DD71E2">
        <w:rPr>
          <w:sz w:val="24"/>
          <w:szCs w:val="24"/>
        </w:rPr>
        <w:t>Изучению</w:t>
      </w:r>
      <w:r w:rsidR="00A474C8" w:rsidRPr="00DD71E2">
        <w:rPr>
          <w:sz w:val="24"/>
          <w:szCs w:val="24"/>
        </w:rPr>
        <w:t xml:space="preserve"> прогрессивных информационных и телекоммуникационных технологий</w:t>
      </w:r>
      <w:r w:rsidRPr="00DD71E2">
        <w:rPr>
          <w:sz w:val="24"/>
          <w:szCs w:val="24"/>
        </w:rPr>
        <w:t>.</w:t>
      </w:r>
    </w:p>
    <w:p w:rsidR="00C40143" w:rsidRPr="00DD71E2" w:rsidRDefault="006B6105" w:rsidP="002E4725">
      <w:pPr>
        <w:numPr>
          <w:ilvl w:val="0"/>
          <w:numId w:val="26"/>
        </w:numPr>
        <w:shd w:val="clear" w:color="auto" w:fill="FFFFFF"/>
        <w:tabs>
          <w:tab w:val="num" w:pos="1276"/>
        </w:tabs>
        <w:spacing w:line="360" w:lineRule="auto"/>
        <w:jc w:val="both"/>
        <w:rPr>
          <w:sz w:val="24"/>
          <w:szCs w:val="24"/>
        </w:rPr>
      </w:pPr>
      <w:r w:rsidRPr="00DD71E2">
        <w:rPr>
          <w:sz w:val="24"/>
          <w:szCs w:val="24"/>
        </w:rPr>
        <w:t>Изучению методов работы в I</w:t>
      </w:r>
      <w:r w:rsidRPr="00DD71E2">
        <w:rPr>
          <w:sz w:val="24"/>
          <w:szCs w:val="24"/>
          <w:lang w:val="en-US"/>
        </w:rPr>
        <w:t>nternet</w:t>
      </w:r>
      <w:r w:rsidR="00A474C8" w:rsidRPr="00DD71E2">
        <w:rPr>
          <w:sz w:val="24"/>
          <w:szCs w:val="24"/>
        </w:rPr>
        <w:t xml:space="preserve"> и</w:t>
      </w:r>
      <w:r w:rsidR="0020099B" w:rsidRPr="00DD71E2">
        <w:rPr>
          <w:sz w:val="24"/>
          <w:szCs w:val="24"/>
        </w:rPr>
        <w:t xml:space="preserve"> др</w:t>
      </w:r>
      <w:r w:rsidRPr="00DD71E2">
        <w:rPr>
          <w:sz w:val="24"/>
          <w:szCs w:val="24"/>
        </w:rPr>
        <w:t>.</w:t>
      </w:r>
    </w:p>
    <w:p w:rsidR="00A96505" w:rsidRPr="00DD71E2" w:rsidRDefault="0020099B" w:rsidP="002E4725">
      <w:pPr>
        <w:numPr>
          <w:ilvl w:val="0"/>
          <w:numId w:val="27"/>
        </w:numPr>
        <w:shd w:val="clear" w:color="auto" w:fill="FFFFFF"/>
        <w:spacing w:line="360" w:lineRule="auto"/>
        <w:ind w:left="567"/>
        <w:jc w:val="both"/>
        <w:rPr>
          <w:sz w:val="24"/>
          <w:szCs w:val="24"/>
        </w:rPr>
      </w:pPr>
      <w:r w:rsidRPr="00DD71E2">
        <w:rPr>
          <w:sz w:val="24"/>
          <w:szCs w:val="24"/>
        </w:rPr>
        <w:t xml:space="preserve">оказание сервисных услуг </w:t>
      </w:r>
      <w:r w:rsidR="006B6105" w:rsidRPr="00DD71E2">
        <w:rPr>
          <w:sz w:val="24"/>
          <w:szCs w:val="24"/>
        </w:rPr>
        <w:t xml:space="preserve">сторонним </w:t>
      </w:r>
      <w:r w:rsidR="00832DA3" w:rsidRPr="00DD71E2">
        <w:rPr>
          <w:sz w:val="24"/>
          <w:szCs w:val="24"/>
        </w:rPr>
        <w:t>подразделениям РГПУ</w:t>
      </w:r>
      <w:r w:rsidR="006B6105" w:rsidRPr="00DD71E2">
        <w:rPr>
          <w:sz w:val="24"/>
          <w:szCs w:val="24"/>
        </w:rPr>
        <w:t xml:space="preserve"> </w:t>
      </w:r>
      <w:r w:rsidRPr="00DD71E2">
        <w:rPr>
          <w:sz w:val="24"/>
          <w:szCs w:val="24"/>
        </w:rPr>
        <w:t>в области разработки</w:t>
      </w:r>
      <w:r w:rsidR="00190F4B" w:rsidRPr="00DD71E2">
        <w:rPr>
          <w:sz w:val="24"/>
          <w:szCs w:val="24"/>
        </w:rPr>
        <w:t>,</w:t>
      </w:r>
      <w:r w:rsidRPr="00DD71E2">
        <w:rPr>
          <w:sz w:val="24"/>
          <w:szCs w:val="24"/>
        </w:rPr>
        <w:t xml:space="preserve"> использования</w:t>
      </w:r>
      <w:r w:rsidR="00190F4B" w:rsidRPr="00DD71E2">
        <w:rPr>
          <w:sz w:val="24"/>
          <w:szCs w:val="24"/>
        </w:rPr>
        <w:t xml:space="preserve"> и распространения</w:t>
      </w:r>
      <w:r w:rsidRPr="00DD71E2">
        <w:rPr>
          <w:sz w:val="24"/>
          <w:szCs w:val="24"/>
        </w:rPr>
        <w:t xml:space="preserve"> </w:t>
      </w:r>
      <w:r w:rsidR="00995F10" w:rsidRPr="00DD71E2">
        <w:rPr>
          <w:sz w:val="24"/>
          <w:szCs w:val="24"/>
        </w:rPr>
        <w:t xml:space="preserve">электронных образовательных ресурсов на основе </w:t>
      </w:r>
      <w:r w:rsidRPr="00DD71E2">
        <w:rPr>
          <w:sz w:val="24"/>
          <w:szCs w:val="24"/>
        </w:rPr>
        <w:t>информационно-коммуникационных технологий</w:t>
      </w:r>
      <w:r w:rsidR="00E20FB9" w:rsidRPr="00DD71E2">
        <w:rPr>
          <w:sz w:val="24"/>
          <w:szCs w:val="24"/>
        </w:rPr>
        <w:t>;</w:t>
      </w:r>
    </w:p>
    <w:p w:rsidR="00DA575F" w:rsidRPr="00DD71E2" w:rsidRDefault="00B65856" w:rsidP="002E4725">
      <w:pPr>
        <w:numPr>
          <w:ilvl w:val="0"/>
          <w:numId w:val="27"/>
        </w:numPr>
        <w:shd w:val="clear" w:color="auto" w:fill="FFFFFF"/>
        <w:spacing w:line="360" w:lineRule="auto"/>
        <w:ind w:left="567"/>
        <w:jc w:val="both"/>
        <w:rPr>
          <w:sz w:val="24"/>
          <w:szCs w:val="24"/>
        </w:rPr>
      </w:pPr>
      <w:r w:rsidRPr="00DD71E2">
        <w:rPr>
          <w:sz w:val="24"/>
          <w:szCs w:val="24"/>
        </w:rPr>
        <w:t xml:space="preserve">участие в </w:t>
      </w:r>
      <w:r w:rsidR="00DA575F" w:rsidRPr="00DD71E2">
        <w:rPr>
          <w:sz w:val="24"/>
          <w:szCs w:val="24"/>
        </w:rPr>
        <w:t>маркетинговы</w:t>
      </w:r>
      <w:r w:rsidRPr="00DD71E2">
        <w:rPr>
          <w:sz w:val="24"/>
          <w:szCs w:val="24"/>
        </w:rPr>
        <w:t>х</w:t>
      </w:r>
      <w:r w:rsidR="00DA575F" w:rsidRPr="00DD71E2">
        <w:rPr>
          <w:sz w:val="24"/>
          <w:szCs w:val="24"/>
        </w:rPr>
        <w:t xml:space="preserve"> мероприятия</w:t>
      </w:r>
      <w:r w:rsidRPr="00DD71E2">
        <w:rPr>
          <w:sz w:val="24"/>
          <w:szCs w:val="24"/>
        </w:rPr>
        <w:t>х</w:t>
      </w:r>
      <w:r w:rsidR="00DA575F" w:rsidRPr="00DD71E2">
        <w:rPr>
          <w:sz w:val="24"/>
          <w:szCs w:val="24"/>
        </w:rPr>
        <w:t xml:space="preserve"> </w:t>
      </w:r>
      <w:r w:rsidR="00DB6BD1" w:rsidRPr="00DD71E2">
        <w:rPr>
          <w:sz w:val="24"/>
          <w:szCs w:val="24"/>
        </w:rPr>
        <w:t xml:space="preserve">РГПУ и подразделений </w:t>
      </w:r>
      <w:r w:rsidR="00DA575F" w:rsidRPr="00DD71E2">
        <w:rPr>
          <w:sz w:val="24"/>
          <w:szCs w:val="24"/>
        </w:rPr>
        <w:t xml:space="preserve">в </w:t>
      </w:r>
      <w:r w:rsidR="00DB6BD1" w:rsidRPr="00DD71E2">
        <w:rPr>
          <w:sz w:val="24"/>
          <w:szCs w:val="24"/>
        </w:rPr>
        <w:t>части технической поддержки</w:t>
      </w:r>
      <w:r w:rsidR="00190F4B" w:rsidRPr="00DD71E2">
        <w:rPr>
          <w:sz w:val="24"/>
          <w:szCs w:val="24"/>
        </w:rPr>
        <w:t>.</w:t>
      </w:r>
    </w:p>
    <w:p w:rsidR="00190F4B" w:rsidRPr="00DD71E2" w:rsidRDefault="00190F4B" w:rsidP="002E4725">
      <w:pPr>
        <w:shd w:val="clear" w:color="auto" w:fill="FFFFFF"/>
        <w:spacing w:line="360" w:lineRule="auto"/>
        <w:ind w:firstLine="851"/>
        <w:jc w:val="both"/>
        <w:rPr>
          <w:sz w:val="24"/>
          <w:szCs w:val="24"/>
        </w:rPr>
      </w:pPr>
    </w:p>
    <w:p w:rsidR="00BE257E" w:rsidRPr="00DD71E2" w:rsidRDefault="00DB6BD1" w:rsidP="002E4725">
      <w:pPr>
        <w:spacing w:line="360" w:lineRule="auto"/>
        <w:ind w:firstLine="851"/>
        <w:jc w:val="both"/>
        <w:rPr>
          <w:spacing w:val="-6"/>
          <w:sz w:val="24"/>
          <w:szCs w:val="24"/>
        </w:rPr>
      </w:pPr>
      <w:r w:rsidRPr="00DD71E2">
        <w:rPr>
          <w:b/>
          <w:sz w:val="24"/>
          <w:szCs w:val="24"/>
        </w:rPr>
        <w:t xml:space="preserve">ИВЦ </w:t>
      </w:r>
      <w:r w:rsidR="006F59A6" w:rsidRPr="00DD71E2">
        <w:rPr>
          <w:spacing w:val="-6"/>
          <w:sz w:val="24"/>
          <w:szCs w:val="24"/>
        </w:rPr>
        <w:t xml:space="preserve">работает совместно с </w:t>
      </w:r>
      <w:r w:rsidR="003D586B" w:rsidRPr="00DD71E2">
        <w:rPr>
          <w:spacing w:val="-6"/>
          <w:sz w:val="24"/>
          <w:szCs w:val="24"/>
        </w:rPr>
        <w:t xml:space="preserve">другими </w:t>
      </w:r>
      <w:r w:rsidR="006F59A6" w:rsidRPr="00DD71E2">
        <w:rPr>
          <w:spacing w:val="-6"/>
          <w:sz w:val="24"/>
          <w:szCs w:val="24"/>
        </w:rPr>
        <w:t>о</w:t>
      </w:r>
      <w:r w:rsidR="00BE257E" w:rsidRPr="00DD71E2">
        <w:rPr>
          <w:spacing w:val="-6"/>
          <w:sz w:val="24"/>
          <w:szCs w:val="24"/>
        </w:rPr>
        <w:t>тдел</w:t>
      </w:r>
      <w:r w:rsidR="00D26962" w:rsidRPr="00DD71E2">
        <w:rPr>
          <w:spacing w:val="-6"/>
          <w:sz w:val="24"/>
          <w:szCs w:val="24"/>
        </w:rPr>
        <w:t>ами</w:t>
      </w:r>
      <w:r w:rsidR="00B65856" w:rsidRPr="00DD71E2">
        <w:rPr>
          <w:spacing w:val="-6"/>
          <w:sz w:val="24"/>
          <w:szCs w:val="24"/>
        </w:rPr>
        <w:t xml:space="preserve"> управления информатизации</w:t>
      </w:r>
      <w:r w:rsidR="00D26962" w:rsidRPr="00DD71E2">
        <w:rPr>
          <w:spacing w:val="-6"/>
          <w:sz w:val="24"/>
          <w:szCs w:val="24"/>
        </w:rPr>
        <w:t xml:space="preserve">, осуществляющими деятельность по </w:t>
      </w:r>
      <w:r w:rsidR="006F59A6" w:rsidRPr="00DD71E2">
        <w:rPr>
          <w:spacing w:val="-6"/>
          <w:sz w:val="24"/>
          <w:szCs w:val="24"/>
        </w:rPr>
        <w:t>развити</w:t>
      </w:r>
      <w:r w:rsidR="00D26962" w:rsidRPr="00DD71E2">
        <w:rPr>
          <w:spacing w:val="-6"/>
          <w:sz w:val="24"/>
          <w:szCs w:val="24"/>
        </w:rPr>
        <w:t>ю</w:t>
      </w:r>
      <w:r w:rsidR="006F59A6" w:rsidRPr="00DD71E2">
        <w:rPr>
          <w:spacing w:val="-6"/>
          <w:sz w:val="24"/>
          <w:szCs w:val="24"/>
        </w:rPr>
        <w:t xml:space="preserve"> и эксплуатации технологической базы сетевой </w:t>
      </w:r>
      <w:r w:rsidR="003D586B" w:rsidRPr="00DD71E2">
        <w:rPr>
          <w:spacing w:val="-6"/>
          <w:sz w:val="24"/>
          <w:szCs w:val="24"/>
        </w:rPr>
        <w:t xml:space="preserve">информационной </w:t>
      </w:r>
      <w:r w:rsidR="006F59A6" w:rsidRPr="00DD71E2">
        <w:rPr>
          <w:spacing w:val="-6"/>
          <w:sz w:val="24"/>
          <w:szCs w:val="24"/>
        </w:rPr>
        <w:t>среды университета</w:t>
      </w:r>
      <w:r w:rsidR="00D26962" w:rsidRPr="00DD71E2">
        <w:rPr>
          <w:spacing w:val="-6"/>
          <w:sz w:val="24"/>
          <w:szCs w:val="24"/>
        </w:rPr>
        <w:t xml:space="preserve">. </w:t>
      </w:r>
      <w:r w:rsidRPr="00DD71E2">
        <w:rPr>
          <w:b/>
          <w:sz w:val="24"/>
          <w:szCs w:val="24"/>
        </w:rPr>
        <w:t xml:space="preserve">ИВЦ </w:t>
      </w:r>
      <w:r w:rsidR="003D586B" w:rsidRPr="00DD71E2">
        <w:rPr>
          <w:spacing w:val="-6"/>
          <w:sz w:val="24"/>
          <w:szCs w:val="24"/>
        </w:rPr>
        <w:t>совместно с другими отделами управления информатизации,</w:t>
      </w:r>
      <w:r w:rsidR="00D671F4" w:rsidRPr="00DD71E2">
        <w:rPr>
          <w:spacing w:val="-6"/>
          <w:sz w:val="24"/>
          <w:szCs w:val="24"/>
        </w:rPr>
        <w:t xml:space="preserve"> </w:t>
      </w:r>
      <w:r w:rsidRPr="00DD71E2">
        <w:rPr>
          <w:spacing w:val="-6"/>
          <w:sz w:val="24"/>
          <w:szCs w:val="24"/>
        </w:rPr>
        <w:t xml:space="preserve">принимает участие в </w:t>
      </w:r>
      <w:r w:rsidR="00BE257E" w:rsidRPr="00DD71E2">
        <w:rPr>
          <w:spacing w:val="-6"/>
          <w:sz w:val="24"/>
          <w:szCs w:val="24"/>
        </w:rPr>
        <w:t>разраб</w:t>
      </w:r>
      <w:r w:rsidRPr="00DD71E2">
        <w:rPr>
          <w:spacing w:val="-6"/>
          <w:sz w:val="24"/>
          <w:szCs w:val="24"/>
        </w:rPr>
        <w:t>о</w:t>
      </w:r>
      <w:r w:rsidR="00BE257E" w:rsidRPr="00DD71E2">
        <w:rPr>
          <w:spacing w:val="-6"/>
          <w:sz w:val="24"/>
          <w:szCs w:val="24"/>
        </w:rPr>
        <w:t>т</w:t>
      </w:r>
      <w:r w:rsidRPr="00DD71E2">
        <w:rPr>
          <w:spacing w:val="-6"/>
          <w:sz w:val="24"/>
          <w:szCs w:val="24"/>
        </w:rPr>
        <w:t>ке</w:t>
      </w:r>
      <w:r w:rsidR="006F59A6" w:rsidRPr="00DD71E2">
        <w:rPr>
          <w:spacing w:val="-6"/>
          <w:sz w:val="24"/>
          <w:szCs w:val="24"/>
        </w:rPr>
        <w:t xml:space="preserve"> и сопровожде</w:t>
      </w:r>
      <w:r w:rsidRPr="00DD71E2">
        <w:rPr>
          <w:spacing w:val="-6"/>
          <w:sz w:val="24"/>
          <w:szCs w:val="24"/>
        </w:rPr>
        <w:t>нии</w:t>
      </w:r>
      <w:r w:rsidR="00BE257E" w:rsidRPr="00DD71E2">
        <w:rPr>
          <w:spacing w:val="-6"/>
          <w:sz w:val="24"/>
          <w:szCs w:val="24"/>
        </w:rPr>
        <w:t xml:space="preserve"> </w:t>
      </w:r>
      <w:r w:rsidRPr="00DD71E2">
        <w:rPr>
          <w:spacing w:val="-6"/>
          <w:sz w:val="24"/>
          <w:szCs w:val="24"/>
        </w:rPr>
        <w:t>информационных технологий</w:t>
      </w:r>
      <w:r w:rsidR="00D671F4" w:rsidRPr="00DD71E2">
        <w:rPr>
          <w:spacing w:val="-6"/>
          <w:sz w:val="24"/>
          <w:szCs w:val="24"/>
        </w:rPr>
        <w:t xml:space="preserve"> и </w:t>
      </w:r>
      <w:r w:rsidR="00BE257E" w:rsidRPr="00DD71E2">
        <w:rPr>
          <w:spacing w:val="-6"/>
          <w:sz w:val="24"/>
          <w:szCs w:val="24"/>
        </w:rPr>
        <w:t xml:space="preserve">обеспечивает </w:t>
      </w:r>
      <w:r w:rsidR="00D86F52" w:rsidRPr="00DD71E2">
        <w:rPr>
          <w:spacing w:val="-6"/>
          <w:sz w:val="24"/>
          <w:szCs w:val="24"/>
        </w:rPr>
        <w:t>инженерно-</w:t>
      </w:r>
      <w:r w:rsidR="00BE257E" w:rsidRPr="00DD71E2">
        <w:rPr>
          <w:spacing w:val="-6"/>
          <w:sz w:val="24"/>
          <w:szCs w:val="24"/>
        </w:rPr>
        <w:t xml:space="preserve">техническую поддержку </w:t>
      </w:r>
      <w:r w:rsidR="00D86F52" w:rsidRPr="00DD71E2">
        <w:rPr>
          <w:sz w:val="24"/>
          <w:szCs w:val="24"/>
        </w:rPr>
        <w:t>ресурсным учебно-методическим информационным центрам, лабораториям, классам открытого доступа</w:t>
      </w:r>
      <w:r w:rsidR="00D86F52" w:rsidRPr="00DD71E2">
        <w:rPr>
          <w:spacing w:val="-6"/>
          <w:sz w:val="24"/>
          <w:szCs w:val="24"/>
        </w:rPr>
        <w:t xml:space="preserve"> </w:t>
      </w:r>
      <w:r w:rsidR="00BE257E" w:rsidRPr="00DD71E2">
        <w:rPr>
          <w:spacing w:val="-6"/>
          <w:sz w:val="24"/>
          <w:szCs w:val="24"/>
        </w:rPr>
        <w:t>структурных подразделений.</w:t>
      </w:r>
    </w:p>
    <w:p w:rsidR="003D586B" w:rsidRPr="00DD71E2" w:rsidRDefault="003D586B" w:rsidP="002E4725">
      <w:pPr>
        <w:spacing w:line="360" w:lineRule="auto"/>
        <w:ind w:firstLine="851"/>
        <w:jc w:val="both"/>
        <w:rPr>
          <w:spacing w:val="-6"/>
          <w:sz w:val="24"/>
          <w:szCs w:val="24"/>
        </w:rPr>
      </w:pPr>
    </w:p>
    <w:p w:rsidR="00794DDF" w:rsidRPr="00DD71E2" w:rsidRDefault="00794DDF" w:rsidP="008D1F32">
      <w:pPr>
        <w:shd w:val="clear" w:color="auto" w:fill="FFFFFF"/>
        <w:spacing w:line="360" w:lineRule="auto"/>
        <w:jc w:val="both"/>
        <w:rPr>
          <w:b/>
          <w:bCs/>
          <w:sz w:val="24"/>
          <w:szCs w:val="24"/>
        </w:rPr>
      </w:pPr>
      <w:r w:rsidRPr="00DD71E2">
        <w:rPr>
          <w:b/>
          <w:bCs/>
          <w:sz w:val="24"/>
          <w:szCs w:val="24"/>
        </w:rPr>
        <w:t xml:space="preserve">Материальная база  и кадровое обеспечение </w:t>
      </w:r>
      <w:r w:rsidR="00DB6BD1" w:rsidRPr="00DD71E2">
        <w:rPr>
          <w:b/>
          <w:sz w:val="24"/>
          <w:szCs w:val="24"/>
        </w:rPr>
        <w:t>ИВЦ</w:t>
      </w:r>
    </w:p>
    <w:p w:rsidR="00794DDF" w:rsidRPr="00DD71E2" w:rsidRDefault="00794DDF" w:rsidP="002E4725">
      <w:pPr>
        <w:shd w:val="clear" w:color="auto" w:fill="FFFFFF"/>
        <w:tabs>
          <w:tab w:val="left" w:pos="1134"/>
        </w:tabs>
        <w:spacing w:line="360" w:lineRule="auto"/>
        <w:ind w:firstLine="851"/>
        <w:jc w:val="both"/>
        <w:rPr>
          <w:bCs/>
          <w:sz w:val="24"/>
          <w:szCs w:val="24"/>
        </w:rPr>
      </w:pPr>
      <w:r w:rsidRPr="00DD71E2">
        <w:rPr>
          <w:bCs/>
          <w:sz w:val="24"/>
          <w:szCs w:val="24"/>
        </w:rPr>
        <w:t xml:space="preserve">Материальную базу </w:t>
      </w:r>
      <w:r w:rsidR="00D86F52" w:rsidRPr="00DD71E2">
        <w:rPr>
          <w:b/>
          <w:sz w:val="24"/>
          <w:szCs w:val="24"/>
          <w:lang w:val="en-US"/>
        </w:rPr>
        <w:t>IT</w:t>
      </w:r>
      <w:r w:rsidR="00D86F52" w:rsidRPr="00DD71E2">
        <w:rPr>
          <w:b/>
          <w:sz w:val="24"/>
          <w:szCs w:val="24"/>
        </w:rPr>
        <w:t>-Центра</w:t>
      </w:r>
      <w:r w:rsidR="00B65856" w:rsidRPr="00DD71E2">
        <w:rPr>
          <w:b/>
          <w:bCs/>
          <w:sz w:val="24"/>
          <w:szCs w:val="24"/>
        </w:rPr>
        <w:t xml:space="preserve">  </w:t>
      </w:r>
      <w:r w:rsidRPr="00DD71E2">
        <w:rPr>
          <w:bCs/>
          <w:sz w:val="24"/>
          <w:szCs w:val="24"/>
        </w:rPr>
        <w:t>составляют:</w:t>
      </w:r>
    </w:p>
    <w:p w:rsidR="00DB6BD1" w:rsidRPr="00DD71E2" w:rsidRDefault="00DB6BD1" w:rsidP="00DB6BD1">
      <w:pPr>
        <w:numPr>
          <w:ilvl w:val="0"/>
          <w:numId w:val="28"/>
        </w:numPr>
        <w:shd w:val="clear" w:color="auto" w:fill="FFFFFF"/>
        <w:tabs>
          <w:tab w:val="left" w:pos="1134"/>
          <w:tab w:val="num" w:pos="1503"/>
        </w:tabs>
        <w:spacing w:line="360" w:lineRule="auto"/>
        <w:jc w:val="both"/>
        <w:rPr>
          <w:bCs/>
          <w:sz w:val="24"/>
          <w:szCs w:val="24"/>
        </w:rPr>
      </w:pPr>
      <w:r w:rsidRPr="00DD71E2">
        <w:rPr>
          <w:bCs/>
          <w:sz w:val="24"/>
          <w:szCs w:val="24"/>
        </w:rPr>
        <w:t xml:space="preserve">персональные рабочие места сотрудников </w:t>
      </w:r>
      <w:r w:rsidRPr="00DD71E2">
        <w:rPr>
          <w:b/>
          <w:sz w:val="24"/>
          <w:szCs w:val="24"/>
        </w:rPr>
        <w:t>ИВЦ</w:t>
      </w:r>
      <w:r w:rsidRPr="00DD71E2">
        <w:rPr>
          <w:sz w:val="24"/>
          <w:szCs w:val="24"/>
        </w:rPr>
        <w:t>;</w:t>
      </w:r>
    </w:p>
    <w:p w:rsidR="00DB6BD1" w:rsidRPr="00DD71E2" w:rsidRDefault="00DB6BD1" w:rsidP="00DB6BD1">
      <w:pPr>
        <w:numPr>
          <w:ilvl w:val="0"/>
          <w:numId w:val="28"/>
        </w:numPr>
        <w:shd w:val="clear" w:color="auto" w:fill="FFFFFF"/>
        <w:tabs>
          <w:tab w:val="left" w:pos="1134"/>
          <w:tab w:val="num" w:pos="1503"/>
        </w:tabs>
        <w:spacing w:line="360" w:lineRule="auto"/>
        <w:jc w:val="both"/>
        <w:rPr>
          <w:bCs/>
          <w:sz w:val="24"/>
          <w:szCs w:val="24"/>
        </w:rPr>
      </w:pPr>
      <w:r w:rsidRPr="00DD71E2">
        <w:rPr>
          <w:bCs/>
          <w:sz w:val="24"/>
          <w:szCs w:val="24"/>
        </w:rPr>
        <w:t xml:space="preserve">вспомогательные компьютерные устройства, периферийное оборудование; </w:t>
      </w:r>
    </w:p>
    <w:p w:rsidR="00DB6BD1" w:rsidRPr="00DD71E2" w:rsidRDefault="00DB6BD1" w:rsidP="00DB6BD1">
      <w:pPr>
        <w:numPr>
          <w:ilvl w:val="0"/>
          <w:numId w:val="28"/>
        </w:numPr>
        <w:shd w:val="clear" w:color="auto" w:fill="FFFFFF"/>
        <w:tabs>
          <w:tab w:val="left" w:pos="1134"/>
          <w:tab w:val="num" w:pos="1503"/>
        </w:tabs>
        <w:spacing w:line="360" w:lineRule="auto"/>
        <w:jc w:val="both"/>
        <w:rPr>
          <w:bCs/>
          <w:sz w:val="24"/>
          <w:szCs w:val="24"/>
        </w:rPr>
      </w:pPr>
      <w:r w:rsidRPr="00DD71E2">
        <w:rPr>
          <w:bCs/>
          <w:sz w:val="24"/>
          <w:szCs w:val="24"/>
        </w:rPr>
        <w:t>презентационное оборудование;</w:t>
      </w:r>
    </w:p>
    <w:p w:rsidR="00DB6BD1" w:rsidRPr="00DD71E2" w:rsidRDefault="00DB6BD1" w:rsidP="00DB6BD1">
      <w:pPr>
        <w:numPr>
          <w:ilvl w:val="0"/>
          <w:numId w:val="28"/>
        </w:numPr>
        <w:shd w:val="clear" w:color="auto" w:fill="FFFFFF"/>
        <w:tabs>
          <w:tab w:val="left" w:pos="1134"/>
          <w:tab w:val="num" w:pos="1503"/>
        </w:tabs>
        <w:spacing w:line="360" w:lineRule="auto"/>
        <w:jc w:val="both"/>
        <w:rPr>
          <w:bCs/>
          <w:sz w:val="24"/>
          <w:szCs w:val="24"/>
        </w:rPr>
      </w:pPr>
      <w:r w:rsidRPr="00DD71E2">
        <w:rPr>
          <w:bCs/>
          <w:sz w:val="24"/>
          <w:szCs w:val="24"/>
        </w:rPr>
        <w:t>комплектующие изделия для вычислительной и периферийной техники;</w:t>
      </w:r>
    </w:p>
    <w:p w:rsidR="00DB6BD1" w:rsidRPr="00DD71E2" w:rsidRDefault="00DB6BD1" w:rsidP="00DB6BD1">
      <w:pPr>
        <w:numPr>
          <w:ilvl w:val="0"/>
          <w:numId w:val="28"/>
        </w:numPr>
        <w:shd w:val="clear" w:color="auto" w:fill="FFFFFF"/>
        <w:tabs>
          <w:tab w:val="left" w:pos="1134"/>
          <w:tab w:val="num" w:pos="1503"/>
        </w:tabs>
        <w:spacing w:line="360" w:lineRule="auto"/>
        <w:jc w:val="both"/>
        <w:rPr>
          <w:bCs/>
          <w:sz w:val="24"/>
          <w:szCs w:val="24"/>
        </w:rPr>
      </w:pPr>
      <w:r w:rsidRPr="00DD71E2">
        <w:rPr>
          <w:bCs/>
          <w:sz w:val="24"/>
          <w:szCs w:val="24"/>
        </w:rPr>
        <w:t>расходные материалы для вычислительной и периферийной техники;</w:t>
      </w:r>
    </w:p>
    <w:p w:rsidR="00DB6BD1" w:rsidRPr="00DD71E2" w:rsidRDefault="00DB6BD1" w:rsidP="00DB6BD1">
      <w:pPr>
        <w:numPr>
          <w:ilvl w:val="0"/>
          <w:numId w:val="28"/>
        </w:numPr>
        <w:shd w:val="clear" w:color="auto" w:fill="FFFFFF"/>
        <w:tabs>
          <w:tab w:val="left" w:pos="1134"/>
          <w:tab w:val="num" w:pos="1503"/>
        </w:tabs>
        <w:spacing w:line="360" w:lineRule="auto"/>
        <w:jc w:val="both"/>
        <w:rPr>
          <w:bCs/>
          <w:sz w:val="24"/>
          <w:szCs w:val="24"/>
        </w:rPr>
      </w:pPr>
      <w:r w:rsidRPr="00DD71E2">
        <w:rPr>
          <w:bCs/>
          <w:sz w:val="24"/>
          <w:szCs w:val="24"/>
        </w:rPr>
        <w:t>телекоммуникационное оборудование;</w:t>
      </w:r>
    </w:p>
    <w:p w:rsidR="00DB6BD1" w:rsidRPr="00DD71E2" w:rsidRDefault="00DB6BD1" w:rsidP="00DB6BD1">
      <w:pPr>
        <w:numPr>
          <w:ilvl w:val="0"/>
          <w:numId w:val="28"/>
        </w:numPr>
        <w:shd w:val="clear" w:color="auto" w:fill="FFFFFF"/>
        <w:tabs>
          <w:tab w:val="left" w:pos="1134"/>
          <w:tab w:val="num" w:pos="1503"/>
        </w:tabs>
        <w:spacing w:line="360" w:lineRule="auto"/>
        <w:jc w:val="both"/>
        <w:rPr>
          <w:bCs/>
          <w:sz w:val="24"/>
          <w:szCs w:val="24"/>
        </w:rPr>
      </w:pPr>
      <w:r w:rsidRPr="00DD71E2">
        <w:rPr>
          <w:sz w:val="24"/>
          <w:szCs w:val="24"/>
        </w:rPr>
        <w:t>специализированная мебель.</w:t>
      </w:r>
      <w:r w:rsidRPr="00DD71E2">
        <w:rPr>
          <w:b/>
          <w:bCs/>
          <w:sz w:val="24"/>
          <w:szCs w:val="24"/>
        </w:rPr>
        <w:t xml:space="preserve">  </w:t>
      </w:r>
    </w:p>
    <w:p w:rsidR="00794DDF" w:rsidRPr="00DD71E2" w:rsidRDefault="00794DDF" w:rsidP="002E4725">
      <w:pPr>
        <w:shd w:val="clear" w:color="auto" w:fill="FFFFFF"/>
        <w:spacing w:line="360" w:lineRule="auto"/>
        <w:ind w:firstLine="851"/>
        <w:jc w:val="both"/>
        <w:rPr>
          <w:bCs/>
          <w:sz w:val="24"/>
          <w:szCs w:val="24"/>
        </w:rPr>
      </w:pPr>
      <w:r w:rsidRPr="00DD71E2">
        <w:rPr>
          <w:bCs/>
          <w:sz w:val="24"/>
          <w:szCs w:val="24"/>
        </w:rPr>
        <w:t xml:space="preserve">Штатное расписание формируется в соответствии с потребностями </w:t>
      </w:r>
      <w:r w:rsidR="00DB6BD1" w:rsidRPr="00DD71E2">
        <w:rPr>
          <w:b/>
          <w:sz w:val="24"/>
          <w:szCs w:val="24"/>
        </w:rPr>
        <w:t>ИВЦ</w:t>
      </w:r>
      <w:r w:rsidR="00DB6BD1" w:rsidRPr="00DD71E2">
        <w:rPr>
          <w:sz w:val="24"/>
          <w:szCs w:val="24"/>
        </w:rPr>
        <w:t xml:space="preserve"> </w:t>
      </w:r>
      <w:r w:rsidR="00D86F52" w:rsidRPr="00DD71E2">
        <w:rPr>
          <w:sz w:val="24"/>
          <w:szCs w:val="24"/>
        </w:rPr>
        <w:t>высококлассными специалистами</w:t>
      </w:r>
      <w:r w:rsidR="00D86F52" w:rsidRPr="00DD71E2">
        <w:rPr>
          <w:bCs/>
          <w:sz w:val="24"/>
          <w:szCs w:val="24"/>
        </w:rPr>
        <w:t xml:space="preserve">. </w:t>
      </w:r>
      <w:r w:rsidR="002E4725" w:rsidRPr="00DD71E2">
        <w:rPr>
          <w:bCs/>
          <w:sz w:val="24"/>
          <w:szCs w:val="24"/>
        </w:rPr>
        <w:t>У</w:t>
      </w:r>
      <w:r w:rsidRPr="00DD71E2">
        <w:rPr>
          <w:bCs/>
          <w:sz w:val="24"/>
          <w:szCs w:val="24"/>
        </w:rPr>
        <w:t>тверждается</w:t>
      </w:r>
      <w:r w:rsidR="002E4725" w:rsidRPr="00DD71E2">
        <w:rPr>
          <w:bCs/>
          <w:sz w:val="24"/>
          <w:szCs w:val="24"/>
        </w:rPr>
        <w:t xml:space="preserve"> </w:t>
      </w:r>
      <w:r w:rsidRPr="00DD71E2">
        <w:rPr>
          <w:bCs/>
          <w:sz w:val="24"/>
          <w:szCs w:val="24"/>
        </w:rPr>
        <w:t xml:space="preserve">в порядке, установленном в РГПУ им. А.И. Герцена, и может корректироваться в случае изменений в сфере деятельности </w:t>
      </w:r>
      <w:r w:rsidR="00DB6BD1" w:rsidRPr="00DD71E2">
        <w:rPr>
          <w:b/>
          <w:sz w:val="24"/>
          <w:szCs w:val="24"/>
        </w:rPr>
        <w:t>ИВЦ</w:t>
      </w:r>
      <w:r w:rsidRPr="00DD71E2">
        <w:rPr>
          <w:bCs/>
          <w:sz w:val="24"/>
          <w:szCs w:val="24"/>
        </w:rPr>
        <w:t>.</w:t>
      </w:r>
    </w:p>
    <w:p w:rsidR="00102D17" w:rsidRPr="00DD71E2" w:rsidRDefault="00102D17" w:rsidP="002E4725">
      <w:pPr>
        <w:shd w:val="clear" w:color="auto" w:fill="FFFFFF"/>
        <w:spacing w:line="360" w:lineRule="auto"/>
        <w:ind w:firstLine="851"/>
        <w:jc w:val="both"/>
        <w:rPr>
          <w:bCs/>
          <w:sz w:val="24"/>
          <w:szCs w:val="24"/>
        </w:rPr>
      </w:pPr>
    </w:p>
    <w:p w:rsidR="00DB6BD1" w:rsidRPr="00DD71E2" w:rsidRDefault="00DB6BD1" w:rsidP="002E4725">
      <w:pPr>
        <w:shd w:val="clear" w:color="auto" w:fill="FFFFFF"/>
        <w:spacing w:line="360" w:lineRule="auto"/>
        <w:ind w:firstLine="851"/>
        <w:jc w:val="both"/>
        <w:rPr>
          <w:sz w:val="24"/>
          <w:szCs w:val="24"/>
        </w:rPr>
      </w:pPr>
      <w:r w:rsidRPr="00DD71E2">
        <w:rPr>
          <w:bCs/>
          <w:sz w:val="24"/>
          <w:szCs w:val="24"/>
        </w:rPr>
        <w:t xml:space="preserve">В составе </w:t>
      </w:r>
      <w:r w:rsidRPr="00DD71E2">
        <w:rPr>
          <w:b/>
          <w:sz w:val="24"/>
          <w:szCs w:val="24"/>
        </w:rPr>
        <w:t xml:space="preserve">ИВЦ </w:t>
      </w:r>
      <w:r w:rsidR="00102D17" w:rsidRPr="00DD71E2">
        <w:rPr>
          <w:sz w:val="24"/>
          <w:szCs w:val="24"/>
        </w:rPr>
        <w:t xml:space="preserve">по </w:t>
      </w:r>
      <w:r w:rsidRPr="00DD71E2">
        <w:rPr>
          <w:sz w:val="24"/>
          <w:szCs w:val="24"/>
        </w:rPr>
        <w:t>штатном</w:t>
      </w:r>
      <w:r w:rsidR="00102D17" w:rsidRPr="00DD71E2">
        <w:rPr>
          <w:sz w:val="24"/>
          <w:szCs w:val="24"/>
        </w:rPr>
        <w:t>у</w:t>
      </w:r>
      <w:r w:rsidRPr="00DD71E2">
        <w:rPr>
          <w:sz w:val="24"/>
          <w:szCs w:val="24"/>
        </w:rPr>
        <w:t xml:space="preserve"> расписани</w:t>
      </w:r>
      <w:r w:rsidR="00102D17" w:rsidRPr="00DD71E2">
        <w:rPr>
          <w:sz w:val="24"/>
          <w:szCs w:val="24"/>
        </w:rPr>
        <w:t>ю</w:t>
      </w:r>
      <w:r w:rsidRPr="00DD71E2">
        <w:rPr>
          <w:sz w:val="24"/>
          <w:szCs w:val="24"/>
        </w:rPr>
        <w:t xml:space="preserve"> находятся следующие должности:</w:t>
      </w:r>
    </w:p>
    <w:p w:rsidR="00946A1D" w:rsidRPr="00DD71E2" w:rsidRDefault="00946A1D" w:rsidP="00946A1D">
      <w:pPr>
        <w:numPr>
          <w:ilvl w:val="0"/>
          <w:numId w:val="32"/>
        </w:numPr>
        <w:shd w:val="clear" w:color="auto" w:fill="FFFFFF"/>
        <w:spacing w:line="360" w:lineRule="auto"/>
        <w:jc w:val="both"/>
        <w:rPr>
          <w:bCs/>
          <w:sz w:val="24"/>
          <w:szCs w:val="24"/>
        </w:rPr>
      </w:pPr>
      <w:r w:rsidRPr="00DD71E2">
        <w:rPr>
          <w:bCs/>
          <w:sz w:val="24"/>
          <w:szCs w:val="24"/>
        </w:rPr>
        <w:t>Директор ИВЦ;</w:t>
      </w:r>
    </w:p>
    <w:p w:rsidR="00946A1D" w:rsidRPr="00DD71E2" w:rsidRDefault="00946A1D" w:rsidP="00946A1D">
      <w:pPr>
        <w:numPr>
          <w:ilvl w:val="0"/>
          <w:numId w:val="32"/>
        </w:numPr>
        <w:shd w:val="clear" w:color="auto" w:fill="FFFFFF"/>
        <w:spacing w:line="360" w:lineRule="auto"/>
        <w:jc w:val="both"/>
        <w:rPr>
          <w:bCs/>
          <w:sz w:val="24"/>
          <w:szCs w:val="24"/>
        </w:rPr>
      </w:pPr>
      <w:r w:rsidRPr="00DD71E2">
        <w:rPr>
          <w:bCs/>
          <w:sz w:val="24"/>
          <w:szCs w:val="24"/>
        </w:rPr>
        <w:t>Заместитель директора ИВЦ;</w:t>
      </w:r>
    </w:p>
    <w:p w:rsidR="00DB6BD1" w:rsidRPr="00DD71E2" w:rsidRDefault="00946A1D" w:rsidP="00946A1D">
      <w:pPr>
        <w:numPr>
          <w:ilvl w:val="0"/>
          <w:numId w:val="32"/>
        </w:numPr>
        <w:shd w:val="clear" w:color="auto" w:fill="FFFFFF"/>
        <w:spacing w:line="360" w:lineRule="auto"/>
        <w:jc w:val="both"/>
        <w:rPr>
          <w:bCs/>
          <w:sz w:val="24"/>
          <w:szCs w:val="24"/>
        </w:rPr>
      </w:pPr>
      <w:r w:rsidRPr="00DD71E2">
        <w:rPr>
          <w:bCs/>
          <w:sz w:val="24"/>
          <w:szCs w:val="24"/>
        </w:rPr>
        <w:t>Ведущий инженер;</w:t>
      </w:r>
    </w:p>
    <w:p w:rsidR="00946A1D" w:rsidRPr="00DD71E2" w:rsidRDefault="00946A1D" w:rsidP="00946A1D">
      <w:pPr>
        <w:numPr>
          <w:ilvl w:val="0"/>
          <w:numId w:val="32"/>
        </w:numPr>
        <w:shd w:val="clear" w:color="auto" w:fill="FFFFFF"/>
        <w:spacing w:line="360" w:lineRule="auto"/>
        <w:jc w:val="both"/>
        <w:rPr>
          <w:bCs/>
          <w:sz w:val="24"/>
          <w:szCs w:val="24"/>
        </w:rPr>
      </w:pPr>
      <w:r w:rsidRPr="00DD71E2">
        <w:rPr>
          <w:bCs/>
          <w:sz w:val="24"/>
          <w:szCs w:val="24"/>
        </w:rPr>
        <w:t>Ведущий программист;</w:t>
      </w:r>
    </w:p>
    <w:p w:rsidR="00946A1D" w:rsidRPr="00DD71E2" w:rsidRDefault="00946A1D" w:rsidP="00946A1D">
      <w:pPr>
        <w:numPr>
          <w:ilvl w:val="0"/>
          <w:numId w:val="32"/>
        </w:numPr>
        <w:shd w:val="clear" w:color="auto" w:fill="FFFFFF"/>
        <w:spacing w:line="360" w:lineRule="auto"/>
        <w:jc w:val="both"/>
        <w:rPr>
          <w:bCs/>
          <w:sz w:val="24"/>
          <w:szCs w:val="24"/>
        </w:rPr>
      </w:pPr>
      <w:r w:rsidRPr="00DD71E2">
        <w:rPr>
          <w:bCs/>
          <w:sz w:val="24"/>
          <w:szCs w:val="24"/>
        </w:rPr>
        <w:t>Инженер 1 категории;</w:t>
      </w:r>
    </w:p>
    <w:p w:rsidR="00946A1D" w:rsidRPr="00DD71E2" w:rsidRDefault="00946A1D" w:rsidP="00946A1D">
      <w:pPr>
        <w:numPr>
          <w:ilvl w:val="0"/>
          <w:numId w:val="32"/>
        </w:numPr>
        <w:shd w:val="clear" w:color="auto" w:fill="FFFFFF"/>
        <w:spacing w:line="360" w:lineRule="auto"/>
        <w:jc w:val="both"/>
        <w:rPr>
          <w:bCs/>
          <w:sz w:val="24"/>
          <w:szCs w:val="24"/>
        </w:rPr>
      </w:pPr>
      <w:r w:rsidRPr="00DD71E2">
        <w:rPr>
          <w:bCs/>
          <w:sz w:val="24"/>
          <w:szCs w:val="24"/>
        </w:rPr>
        <w:t>Программист 1 категории;</w:t>
      </w:r>
    </w:p>
    <w:p w:rsidR="00946A1D" w:rsidRPr="00DD71E2" w:rsidRDefault="00946A1D" w:rsidP="00946A1D">
      <w:pPr>
        <w:numPr>
          <w:ilvl w:val="0"/>
          <w:numId w:val="32"/>
        </w:numPr>
        <w:shd w:val="clear" w:color="auto" w:fill="FFFFFF"/>
        <w:spacing w:line="360" w:lineRule="auto"/>
        <w:jc w:val="both"/>
        <w:rPr>
          <w:bCs/>
          <w:sz w:val="24"/>
          <w:szCs w:val="24"/>
        </w:rPr>
      </w:pPr>
      <w:r w:rsidRPr="00DD71E2">
        <w:rPr>
          <w:bCs/>
          <w:sz w:val="24"/>
          <w:szCs w:val="24"/>
        </w:rPr>
        <w:t>Инженер 2 категории;</w:t>
      </w:r>
    </w:p>
    <w:p w:rsidR="00946A1D" w:rsidRPr="00DD71E2" w:rsidRDefault="00946A1D" w:rsidP="00946A1D">
      <w:pPr>
        <w:numPr>
          <w:ilvl w:val="0"/>
          <w:numId w:val="32"/>
        </w:numPr>
        <w:shd w:val="clear" w:color="auto" w:fill="FFFFFF"/>
        <w:spacing w:line="360" w:lineRule="auto"/>
        <w:jc w:val="both"/>
        <w:rPr>
          <w:bCs/>
          <w:sz w:val="24"/>
          <w:szCs w:val="24"/>
        </w:rPr>
      </w:pPr>
      <w:r w:rsidRPr="00DD71E2">
        <w:rPr>
          <w:bCs/>
          <w:sz w:val="24"/>
          <w:szCs w:val="24"/>
        </w:rPr>
        <w:t>Инженер;</w:t>
      </w:r>
    </w:p>
    <w:p w:rsidR="00946A1D" w:rsidRDefault="00946A1D" w:rsidP="00946A1D">
      <w:pPr>
        <w:numPr>
          <w:ilvl w:val="0"/>
          <w:numId w:val="32"/>
        </w:numPr>
        <w:shd w:val="clear" w:color="auto" w:fill="FFFFFF"/>
        <w:spacing w:line="360" w:lineRule="auto"/>
        <w:jc w:val="both"/>
        <w:rPr>
          <w:bCs/>
          <w:sz w:val="24"/>
          <w:szCs w:val="24"/>
        </w:rPr>
      </w:pPr>
      <w:r w:rsidRPr="00DD71E2">
        <w:rPr>
          <w:bCs/>
          <w:sz w:val="24"/>
          <w:szCs w:val="24"/>
        </w:rPr>
        <w:t>Программист.</w:t>
      </w:r>
    </w:p>
    <w:p w:rsidR="00DD71E2" w:rsidRPr="00DD71E2" w:rsidRDefault="00DD71E2" w:rsidP="00DD71E2">
      <w:pPr>
        <w:shd w:val="clear" w:color="auto" w:fill="FFFFFF"/>
        <w:spacing w:line="360" w:lineRule="auto"/>
        <w:jc w:val="both"/>
        <w:rPr>
          <w:bCs/>
          <w:sz w:val="24"/>
          <w:szCs w:val="24"/>
        </w:rPr>
      </w:pPr>
    </w:p>
    <w:p w:rsidR="002E4725" w:rsidRDefault="002E4725" w:rsidP="00DD71E2">
      <w:pPr>
        <w:shd w:val="clear" w:color="auto" w:fill="FFFFFF"/>
        <w:spacing w:line="360" w:lineRule="auto"/>
        <w:rPr>
          <w:b/>
          <w:sz w:val="24"/>
          <w:szCs w:val="24"/>
        </w:rPr>
      </w:pPr>
      <w:r w:rsidRPr="00DD71E2">
        <w:rPr>
          <w:b/>
          <w:bCs/>
          <w:sz w:val="24"/>
          <w:szCs w:val="24"/>
        </w:rPr>
        <w:t xml:space="preserve">Структура </w:t>
      </w:r>
      <w:r w:rsidR="00946A1D" w:rsidRPr="00DD71E2">
        <w:rPr>
          <w:b/>
          <w:sz w:val="24"/>
          <w:szCs w:val="24"/>
        </w:rPr>
        <w:t>ИВЦ</w:t>
      </w:r>
    </w:p>
    <w:p w:rsidR="00DD71E2" w:rsidRPr="00DD71E2" w:rsidRDefault="00DD71E2" w:rsidP="00DD71E2">
      <w:pPr>
        <w:shd w:val="clear" w:color="auto" w:fill="FFFFFF"/>
        <w:spacing w:line="360" w:lineRule="auto"/>
        <w:rPr>
          <w:b/>
          <w:bCs/>
          <w:sz w:val="24"/>
          <w:szCs w:val="24"/>
        </w:rPr>
      </w:pPr>
    </w:p>
    <w:p w:rsidR="002E4725" w:rsidRDefault="002E4725" w:rsidP="002E4725">
      <w:pPr>
        <w:shd w:val="clear" w:color="auto" w:fill="FFFFFF"/>
        <w:spacing w:line="360" w:lineRule="auto"/>
        <w:ind w:firstLine="851"/>
        <w:jc w:val="both"/>
        <w:rPr>
          <w:bCs/>
          <w:spacing w:val="-6"/>
          <w:sz w:val="24"/>
          <w:szCs w:val="24"/>
        </w:rPr>
      </w:pPr>
      <w:r w:rsidRPr="00DD71E2">
        <w:rPr>
          <w:bCs/>
          <w:spacing w:val="-6"/>
          <w:sz w:val="24"/>
          <w:szCs w:val="24"/>
        </w:rPr>
        <w:t>Структура</w:t>
      </w:r>
      <w:r w:rsidRPr="00DD71E2">
        <w:rPr>
          <w:b/>
          <w:sz w:val="24"/>
          <w:szCs w:val="24"/>
        </w:rPr>
        <w:t xml:space="preserve"> </w:t>
      </w:r>
      <w:r w:rsidR="00946A1D" w:rsidRPr="00DD71E2">
        <w:rPr>
          <w:b/>
          <w:sz w:val="24"/>
          <w:szCs w:val="24"/>
        </w:rPr>
        <w:t>ИВЦ</w:t>
      </w:r>
      <w:r w:rsidR="00946A1D" w:rsidRPr="00DD71E2">
        <w:rPr>
          <w:bCs/>
          <w:sz w:val="24"/>
          <w:szCs w:val="24"/>
        </w:rPr>
        <w:t xml:space="preserve"> </w:t>
      </w:r>
      <w:r w:rsidRPr="00DD71E2">
        <w:rPr>
          <w:bCs/>
          <w:sz w:val="24"/>
          <w:szCs w:val="24"/>
        </w:rPr>
        <w:t>определяется</w:t>
      </w:r>
      <w:r w:rsidRPr="00DD71E2">
        <w:rPr>
          <w:bCs/>
          <w:spacing w:val="-6"/>
          <w:sz w:val="24"/>
          <w:szCs w:val="24"/>
        </w:rPr>
        <w:t xml:space="preserve"> потребностью обеспечения </w:t>
      </w:r>
      <w:r w:rsidRPr="00DD71E2">
        <w:rPr>
          <w:bCs/>
          <w:iCs/>
          <w:sz w:val="24"/>
          <w:szCs w:val="24"/>
        </w:rPr>
        <w:t>деятельности</w:t>
      </w:r>
      <w:r w:rsidR="008A5312" w:rsidRPr="00DD71E2">
        <w:rPr>
          <w:bCs/>
          <w:iCs/>
          <w:sz w:val="24"/>
          <w:szCs w:val="24"/>
        </w:rPr>
        <w:t xml:space="preserve"> РГПУ</w:t>
      </w:r>
      <w:r w:rsidR="00885745" w:rsidRPr="00DD71E2">
        <w:rPr>
          <w:bCs/>
          <w:iCs/>
          <w:sz w:val="24"/>
          <w:szCs w:val="24"/>
        </w:rPr>
        <w:t xml:space="preserve"> в электронно-информационных ресурсах</w:t>
      </w:r>
      <w:r w:rsidR="008A5312" w:rsidRPr="00DD71E2">
        <w:rPr>
          <w:bCs/>
          <w:iCs/>
          <w:sz w:val="24"/>
          <w:szCs w:val="24"/>
        </w:rPr>
        <w:t>.</w:t>
      </w:r>
      <w:r w:rsidRPr="00DD71E2">
        <w:rPr>
          <w:bCs/>
          <w:spacing w:val="-6"/>
          <w:sz w:val="24"/>
          <w:szCs w:val="24"/>
        </w:rPr>
        <w:t xml:space="preserve"> </w:t>
      </w:r>
    </w:p>
    <w:p w:rsidR="00DD71E2" w:rsidRPr="00DD71E2" w:rsidRDefault="00DD71E2" w:rsidP="002E4725">
      <w:pPr>
        <w:shd w:val="clear" w:color="auto" w:fill="FFFFFF"/>
        <w:spacing w:line="360" w:lineRule="auto"/>
        <w:ind w:firstLine="851"/>
        <w:jc w:val="both"/>
        <w:rPr>
          <w:bCs/>
          <w:spacing w:val="-6"/>
          <w:sz w:val="24"/>
          <w:szCs w:val="24"/>
        </w:rPr>
      </w:pPr>
    </w:p>
    <w:p w:rsidR="008A5312" w:rsidRDefault="002E4725" w:rsidP="008D1F32">
      <w:pPr>
        <w:spacing w:line="360" w:lineRule="auto"/>
        <w:jc w:val="both"/>
        <w:rPr>
          <w:b/>
          <w:i/>
          <w:spacing w:val="-2"/>
          <w:sz w:val="24"/>
          <w:szCs w:val="24"/>
        </w:rPr>
      </w:pPr>
      <w:r w:rsidRPr="00DD71E2">
        <w:rPr>
          <w:b/>
          <w:i/>
          <w:spacing w:val="-2"/>
          <w:sz w:val="24"/>
          <w:szCs w:val="24"/>
        </w:rPr>
        <w:t>Управление</w:t>
      </w:r>
    </w:p>
    <w:p w:rsidR="00DD71E2" w:rsidRPr="00DD71E2" w:rsidRDefault="00DD71E2" w:rsidP="008D1F32">
      <w:pPr>
        <w:spacing w:line="360" w:lineRule="auto"/>
        <w:jc w:val="both"/>
        <w:rPr>
          <w:b/>
          <w:i/>
          <w:spacing w:val="-2"/>
          <w:sz w:val="24"/>
          <w:szCs w:val="24"/>
        </w:rPr>
      </w:pPr>
    </w:p>
    <w:p w:rsidR="002E4725" w:rsidRDefault="002E4725" w:rsidP="002E4725">
      <w:pPr>
        <w:spacing w:line="360" w:lineRule="auto"/>
        <w:ind w:firstLine="851"/>
        <w:jc w:val="both"/>
        <w:rPr>
          <w:spacing w:val="-2"/>
          <w:sz w:val="24"/>
          <w:szCs w:val="24"/>
        </w:rPr>
      </w:pPr>
      <w:r w:rsidRPr="00DD71E2">
        <w:rPr>
          <w:b/>
          <w:spacing w:val="-2"/>
          <w:sz w:val="24"/>
          <w:szCs w:val="24"/>
        </w:rPr>
        <w:t xml:space="preserve"> </w:t>
      </w:r>
      <w:r w:rsidR="008A5312" w:rsidRPr="00DD71E2">
        <w:rPr>
          <w:spacing w:val="-2"/>
          <w:sz w:val="24"/>
          <w:szCs w:val="24"/>
        </w:rPr>
        <w:t>У</w:t>
      </w:r>
      <w:r w:rsidRPr="00DD71E2">
        <w:rPr>
          <w:spacing w:val="-2"/>
          <w:sz w:val="24"/>
          <w:szCs w:val="24"/>
        </w:rPr>
        <w:t>правление</w:t>
      </w:r>
      <w:r w:rsidR="008A5312" w:rsidRPr="00DD71E2">
        <w:rPr>
          <w:spacing w:val="-2"/>
          <w:sz w:val="24"/>
          <w:szCs w:val="24"/>
        </w:rPr>
        <w:t xml:space="preserve"> </w:t>
      </w:r>
      <w:r w:rsidRPr="00DD71E2">
        <w:rPr>
          <w:spacing w:val="-2"/>
          <w:sz w:val="24"/>
          <w:szCs w:val="24"/>
        </w:rPr>
        <w:t xml:space="preserve"> обеспечивается </w:t>
      </w:r>
      <w:r w:rsidR="00946A1D" w:rsidRPr="00DD71E2">
        <w:rPr>
          <w:spacing w:val="-2"/>
          <w:sz w:val="24"/>
          <w:szCs w:val="24"/>
        </w:rPr>
        <w:t>д</w:t>
      </w:r>
      <w:r w:rsidR="00946A1D" w:rsidRPr="00DD71E2">
        <w:rPr>
          <w:bCs/>
          <w:sz w:val="24"/>
          <w:szCs w:val="24"/>
        </w:rPr>
        <w:t>иректором ИВЦ</w:t>
      </w:r>
      <w:r w:rsidRPr="00DD71E2">
        <w:rPr>
          <w:spacing w:val="-2"/>
          <w:sz w:val="24"/>
          <w:szCs w:val="24"/>
        </w:rPr>
        <w:t xml:space="preserve">, который </w:t>
      </w:r>
      <w:r w:rsidR="0087393D" w:rsidRPr="00DD71E2">
        <w:rPr>
          <w:spacing w:val="-2"/>
          <w:sz w:val="24"/>
          <w:szCs w:val="24"/>
        </w:rPr>
        <w:t xml:space="preserve">ведет постоянный контроль над деятельностью </w:t>
      </w:r>
      <w:r w:rsidR="0087393D" w:rsidRPr="00DD71E2">
        <w:rPr>
          <w:b/>
          <w:sz w:val="24"/>
          <w:szCs w:val="24"/>
        </w:rPr>
        <w:t>ИВЦ,</w:t>
      </w:r>
      <w:r w:rsidR="0087393D" w:rsidRPr="00DD71E2">
        <w:rPr>
          <w:spacing w:val="-2"/>
          <w:sz w:val="24"/>
          <w:szCs w:val="24"/>
        </w:rPr>
        <w:t xml:space="preserve"> </w:t>
      </w:r>
      <w:r w:rsidRPr="00DD71E2">
        <w:rPr>
          <w:spacing w:val="-2"/>
          <w:sz w:val="24"/>
          <w:szCs w:val="24"/>
        </w:rPr>
        <w:t xml:space="preserve">осуществляет общее </w:t>
      </w:r>
      <w:r w:rsidR="00A90AEF" w:rsidRPr="00DD71E2">
        <w:rPr>
          <w:spacing w:val="-2"/>
          <w:sz w:val="24"/>
          <w:szCs w:val="24"/>
        </w:rPr>
        <w:t xml:space="preserve">административное </w:t>
      </w:r>
      <w:r w:rsidRPr="00DD71E2">
        <w:rPr>
          <w:spacing w:val="-2"/>
          <w:sz w:val="24"/>
          <w:szCs w:val="24"/>
        </w:rPr>
        <w:t xml:space="preserve">руководство </w:t>
      </w:r>
      <w:r w:rsidR="00946A1D" w:rsidRPr="00DD71E2">
        <w:rPr>
          <w:spacing w:val="-2"/>
          <w:sz w:val="24"/>
          <w:szCs w:val="24"/>
        </w:rPr>
        <w:t>центр</w:t>
      </w:r>
      <w:r w:rsidRPr="00DD71E2">
        <w:rPr>
          <w:spacing w:val="-2"/>
          <w:sz w:val="24"/>
          <w:szCs w:val="24"/>
        </w:rPr>
        <w:t xml:space="preserve">ом, </w:t>
      </w:r>
      <w:r w:rsidR="00A90AEF" w:rsidRPr="00DD71E2">
        <w:rPr>
          <w:spacing w:val="-2"/>
          <w:sz w:val="24"/>
          <w:szCs w:val="24"/>
        </w:rPr>
        <w:t xml:space="preserve">его </w:t>
      </w:r>
      <w:r w:rsidRPr="00DD71E2">
        <w:rPr>
          <w:spacing w:val="-2"/>
          <w:sz w:val="24"/>
          <w:szCs w:val="24"/>
        </w:rPr>
        <w:t>развитием</w:t>
      </w:r>
      <w:r w:rsidR="00A90AEF" w:rsidRPr="00DD71E2">
        <w:rPr>
          <w:spacing w:val="-2"/>
          <w:sz w:val="24"/>
          <w:szCs w:val="24"/>
        </w:rPr>
        <w:t>, подготавливает предложения руководству РГПУ по стратегическому развитию</w:t>
      </w:r>
      <w:r w:rsidR="000562C2" w:rsidRPr="00DD71E2">
        <w:rPr>
          <w:spacing w:val="-2"/>
          <w:sz w:val="24"/>
          <w:szCs w:val="24"/>
        </w:rPr>
        <w:t>,</w:t>
      </w:r>
      <w:r w:rsidR="00A90AEF" w:rsidRPr="00DD71E2">
        <w:rPr>
          <w:spacing w:val="-2"/>
          <w:sz w:val="24"/>
          <w:szCs w:val="24"/>
        </w:rPr>
        <w:t xml:space="preserve"> применяемых в университете </w:t>
      </w:r>
      <w:r w:rsidR="00A90AEF" w:rsidRPr="00DD71E2">
        <w:rPr>
          <w:spacing w:val="-2"/>
          <w:sz w:val="24"/>
          <w:szCs w:val="24"/>
          <w:lang w:val="en-US"/>
        </w:rPr>
        <w:t>IT</w:t>
      </w:r>
      <w:r w:rsidR="00A90AEF" w:rsidRPr="00DD71E2">
        <w:rPr>
          <w:spacing w:val="-2"/>
          <w:sz w:val="24"/>
          <w:szCs w:val="24"/>
        </w:rPr>
        <w:t>-технологий, внедрению новых достижений</w:t>
      </w:r>
      <w:r w:rsidR="0087393D" w:rsidRPr="00DD71E2">
        <w:rPr>
          <w:spacing w:val="-2"/>
          <w:sz w:val="24"/>
          <w:szCs w:val="24"/>
        </w:rPr>
        <w:t xml:space="preserve"> науки и техники</w:t>
      </w:r>
      <w:r w:rsidR="000562C2" w:rsidRPr="00DD71E2">
        <w:rPr>
          <w:spacing w:val="-2"/>
          <w:sz w:val="24"/>
          <w:szCs w:val="24"/>
        </w:rPr>
        <w:t>. Н</w:t>
      </w:r>
      <w:r w:rsidR="0087393D" w:rsidRPr="00DD71E2">
        <w:rPr>
          <w:spacing w:val="-2"/>
          <w:sz w:val="24"/>
          <w:szCs w:val="24"/>
        </w:rPr>
        <w:t>есет</w:t>
      </w:r>
      <w:r w:rsidR="000562C2" w:rsidRPr="00DD71E2">
        <w:rPr>
          <w:spacing w:val="-2"/>
          <w:sz w:val="24"/>
          <w:szCs w:val="24"/>
        </w:rPr>
        <w:t xml:space="preserve"> </w:t>
      </w:r>
      <w:r w:rsidR="0087393D" w:rsidRPr="00DD71E2">
        <w:rPr>
          <w:spacing w:val="-2"/>
          <w:sz w:val="24"/>
          <w:szCs w:val="24"/>
        </w:rPr>
        <w:t>ответственность за соблюдение трудового распорядка, охраны труда и техники безопасности сотрудниками ИВЦ</w:t>
      </w:r>
      <w:r w:rsidRPr="00DD71E2">
        <w:rPr>
          <w:spacing w:val="-2"/>
          <w:sz w:val="24"/>
          <w:szCs w:val="24"/>
        </w:rPr>
        <w:t xml:space="preserve"> и</w:t>
      </w:r>
      <w:r w:rsidR="0087393D" w:rsidRPr="00DD71E2">
        <w:rPr>
          <w:spacing w:val="-2"/>
          <w:sz w:val="24"/>
          <w:szCs w:val="24"/>
        </w:rPr>
        <w:t xml:space="preserve"> </w:t>
      </w:r>
      <w:r w:rsidR="000562C2" w:rsidRPr="00DD71E2">
        <w:rPr>
          <w:spacing w:val="-2"/>
          <w:sz w:val="24"/>
          <w:szCs w:val="24"/>
        </w:rPr>
        <w:t xml:space="preserve">специалистами </w:t>
      </w:r>
      <w:r w:rsidR="0087393D" w:rsidRPr="00DD71E2">
        <w:rPr>
          <w:spacing w:val="-2"/>
          <w:sz w:val="24"/>
          <w:szCs w:val="24"/>
        </w:rPr>
        <w:t>смежны</w:t>
      </w:r>
      <w:r w:rsidR="000562C2" w:rsidRPr="00DD71E2">
        <w:rPr>
          <w:spacing w:val="-2"/>
          <w:sz w:val="24"/>
          <w:szCs w:val="24"/>
        </w:rPr>
        <w:t>х</w:t>
      </w:r>
      <w:r w:rsidR="0087393D" w:rsidRPr="00DD71E2">
        <w:rPr>
          <w:spacing w:val="-2"/>
          <w:sz w:val="24"/>
          <w:szCs w:val="24"/>
        </w:rPr>
        <w:t xml:space="preserve"> (подрядны</w:t>
      </w:r>
      <w:r w:rsidR="000562C2" w:rsidRPr="00DD71E2">
        <w:rPr>
          <w:spacing w:val="-2"/>
          <w:sz w:val="24"/>
          <w:szCs w:val="24"/>
        </w:rPr>
        <w:t>х</w:t>
      </w:r>
      <w:r w:rsidR="0087393D" w:rsidRPr="00DD71E2">
        <w:rPr>
          <w:spacing w:val="-2"/>
          <w:sz w:val="24"/>
          <w:szCs w:val="24"/>
        </w:rPr>
        <w:t>) организаци</w:t>
      </w:r>
      <w:r w:rsidR="000562C2" w:rsidRPr="00DD71E2">
        <w:rPr>
          <w:spacing w:val="-2"/>
          <w:sz w:val="24"/>
          <w:szCs w:val="24"/>
        </w:rPr>
        <w:t>й</w:t>
      </w:r>
      <w:r w:rsidRPr="00DD71E2">
        <w:rPr>
          <w:spacing w:val="-2"/>
          <w:sz w:val="24"/>
          <w:szCs w:val="24"/>
        </w:rPr>
        <w:t>.</w:t>
      </w:r>
      <w:r w:rsidR="0087393D" w:rsidRPr="00DD71E2">
        <w:rPr>
          <w:spacing w:val="-2"/>
          <w:sz w:val="24"/>
          <w:szCs w:val="24"/>
        </w:rPr>
        <w:t xml:space="preserve"> Осуществляет контрольные функции при приемке новой и списании старой (морально или физически</w:t>
      </w:r>
      <w:r w:rsidR="000562C2" w:rsidRPr="00DD71E2">
        <w:rPr>
          <w:spacing w:val="-2"/>
          <w:sz w:val="24"/>
          <w:szCs w:val="24"/>
        </w:rPr>
        <w:t xml:space="preserve"> устаревшей</w:t>
      </w:r>
      <w:r w:rsidR="0087393D" w:rsidRPr="00DD71E2">
        <w:rPr>
          <w:spacing w:val="-2"/>
          <w:sz w:val="24"/>
          <w:szCs w:val="24"/>
        </w:rPr>
        <w:t>)</w:t>
      </w:r>
      <w:r w:rsidR="000562C2" w:rsidRPr="00DD71E2">
        <w:rPr>
          <w:spacing w:val="-2"/>
          <w:sz w:val="24"/>
          <w:szCs w:val="24"/>
        </w:rPr>
        <w:t xml:space="preserve"> техники.</w:t>
      </w:r>
      <w:r w:rsidRPr="00DD71E2">
        <w:rPr>
          <w:spacing w:val="-2"/>
          <w:sz w:val="24"/>
          <w:szCs w:val="24"/>
        </w:rPr>
        <w:t xml:space="preserve"> </w:t>
      </w:r>
      <w:r w:rsidR="000562C2" w:rsidRPr="00DD71E2">
        <w:rPr>
          <w:spacing w:val="-2"/>
          <w:sz w:val="24"/>
          <w:szCs w:val="24"/>
        </w:rPr>
        <w:t>Подает предложения руководству о приеме и увольнении специалистов, информирует об изменении составов служб, их создании или ликвидации. Ведет мониторинг выполнения работ по текущим проектам, контролирует и докладывает руководству о степени их готовности. Подготавливает необходимые директивные документы (служебные записки, распоряжения, приказы и т.д.), информационные листы, письма по указанию начальника управления информатизации или проректора по информатизации.</w:t>
      </w:r>
      <w:r w:rsidR="00102D17" w:rsidRPr="00DD71E2">
        <w:rPr>
          <w:spacing w:val="-2"/>
          <w:sz w:val="24"/>
          <w:szCs w:val="24"/>
        </w:rPr>
        <w:t xml:space="preserve"> Урегулирует сложные ситуации внутреннего и внешнего характера.</w:t>
      </w:r>
    </w:p>
    <w:p w:rsidR="003103A5" w:rsidRPr="00DD71E2" w:rsidRDefault="003103A5" w:rsidP="002E4725">
      <w:pPr>
        <w:spacing w:line="360" w:lineRule="auto"/>
        <w:ind w:firstLine="851"/>
        <w:jc w:val="both"/>
        <w:rPr>
          <w:spacing w:val="-2"/>
          <w:sz w:val="24"/>
          <w:szCs w:val="24"/>
        </w:rPr>
      </w:pPr>
    </w:p>
    <w:p w:rsidR="008A5312" w:rsidRPr="00DD71E2" w:rsidRDefault="008A5312" w:rsidP="002E4725">
      <w:pPr>
        <w:spacing w:line="360" w:lineRule="auto"/>
        <w:ind w:firstLine="851"/>
        <w:jc w:val="both"/>
        <w:rPr>
          <w:spacing w:val="-2"/>
          <w:sz w:val="24"/>
          <w:szCs w:val="24"/>
        </w:rPr>
      </w:pPr>
      <w:r w:rsidRPr="00DD71E2">
        <w:rPr>
          <w:spacing w:val="-2"/>
          <w:sz w:val="24"/>
          <w:szCs w:val="24"/>
        </w:rPr>
        <w:lastRenderedPageBreak/>
        <w:t xml:space="preserve">Функции директора ИВЦ может осуществлять лицо с высшим профильным образованием (радиотехническим, радиофизическим, </w:t>
      </w:r>
      <w:r w:rsidRPr="00DD71E2">
        <w:rPr>
          <w:spacing w:val="-2"/>
          <w:sz w:val="24"/>
          <w:szCs w:val="24"/>
          <w:lang w:val="en-US"/>
        </w:rPr>
        <w:t>IT</w:t>
      </w:r>
      <w:r w:rsidRPr="00DD71E2">
        <w:rPr>
          <w:spacing w:val="-2"/>
          <w:sz w:val="24"/>
          <w:szCs w:val="24"/>
        </w:rPr>
        <w:t>-направления</w:t>
      </w:r>
      <w:r w:rsidR="00244DC6" w:rsidRPr="00DD71E2">
        <w:rPr>
          <w:spacing w:val="-2"/>
          <w:sz w:val="24"/>
          <w:szCs w:val="24"/>
        </w:rPr>
        <w:t xml:space="preserve">) и дополнительным высшим управленческим или экономическим образованием, с опытом управленческой деятельности не менее трёх лет. </w:t>
      </w:r>
    </w:p>
    <w:p w:rsidR="002E4725" w:rsidRPr="00DD71E2" w:rsidRDefault="002E4725" w:rsidP="002E4725">
      <w:pPr>
        <w:spacing w:line="360" w:lineRule="auto"/>
        <w:ind w:firstLine="851"/>
        <w:jc w:val="both"/>
        <w:rPr>
          <w:spacing w:val="-2"/>
          <w:sz w:val="24"/>
          <w:szCs w:val="24"/>
        </w:rPr>
      </w:pPr>
      <w:r w:rsidRPr="00DD71E2">
        <w:rPr>
          <w:spacing w:val="-2"/>
          <w:sz w:val="24"/>
          <w:szCs w:val="24"/>
        </w:rPr>
        <w:t xml:space="preserve">Заместитель </w:t>
      </w:r>
      <w:r w:rsidR="00946A1D" w:rsidRPr="00DD71E2">
        <w:rPr>
          <w:spacing w:val="-2"/>
          <w:sz w:val="24"/>
          <w:szCs w:val="24"/>
        </w:rPr>
        <w:t>д</w:t>
      </w:r>
      <w:r w:rsidR="00946A1D" w:rsidRPr="00DD71E2">
        <w:rPr>
          <w:bCs/>
          <w:sz w:val="24"/>
          <w:szCs w:val="24"/>
        </w:rPr>
        <w:t>иректора ИВЦ</w:t>
      </w:r>
      <w:r w:rsidR="00946A1D" w:rsidRPr="00DD71E2">
        <w:rPr>
          <w:spacing w:val="-2"/>
          <w:sz w:val="24"/>
          <w:szCs w:val="24"/>
        </w:rPr>
        <w:t xml:space="preserve"> </w:t>
      </w:r>
      <w:r w:rsidRPr="00DD71E2">
        <w:rPr>
          <w:spacing w:val="-2"/>
          <w:sz w:val="24"/>
          <w:szCs w:val="24"/>
        </w:rPr>
        <w:t>(</w:t>
      </w:r>
      <w:r w:rsidR="00946A1D" w:rsidRPr="00DD71E2">
        <w:rPr>
          <w:spacing w:val="-2"/>
          <w:sz w:val="24"/>
          <w:szCs w:val="24"/>
        </w:rPr>
        <w:t xml:space="preserve">или </w:t>
      </w:r>
      <w:r w:rsidRPr="00DD71E2">
        <w:rPr>
          <w:spacing w:val="-2"/>
          <w:sz w:val="24"/>
          <w:szCs w:val="24"/>
        </w:rPr>
        <w:t>ведущий инженер</w:t>
      </w:r>
      <w:r w:rsidR="00946A1D" w:rsidRPr="00DD71E2">
        <w:rPr>
          <w:spacing w:val="-2"/>
          <w:sz w:val="24"/>
          <w:szCs w:val="24"/>
        </w:rPr>
        <w:t xml:space="preserve"> – И</w:t>
      </w:r>
      <w:r w:rsidR="000562C2" w:rsidRPr="00DD71E2">
        <w:rPr>
          <w:spacing w:val="-2"/>
          <w:sz w:val="24"/>
          <w:szCs w:val="24"/>
        </w:rPr>
        <w:t>.</w:t>
      </w:r>
      <w:r w:rsidR="00946A1D" w:rsidRPr="00DD71E2">
        <w:rPr>
          <w:spacing w:val="-2"/>
          <w:sz w:val="24"/>
          <w:szCs w:val="24"/>
        </w:rPr>
        <w:t>О</w:t>
      </w:r>
      <w:r w:rsidR="000562C2" w:rsidRPr="00DD71E2">
        <w:rPr>
          <w:spacing w:val="-2"/>
          <w:sz w:val="24"/>
          <w:szCs w:val="24"/>
        </w:rPr>
        <w:t>.</w:t>
      </w:r>
      <w:r w:rsidR="00946A1D" w:rsidRPr="00DD71E2">
        <w:rPr>
          <w:spacing w:val="-2"/>
          <w:sz w:val="24"/>
          <w:szCs w:val="24"/>
        </w:rPr>
        <w:t xml:space="preserve"> заместителя д</w:t>
      </w:r>
      <w:r w:rsidR="00946A1D" w:rsidRPr="00DD71E2">
        <w:rPr>
          <w:bCs/>
          <w:sz w:val="24"/>
          <w:szCs w:val="24"/>
        </w:rPr>
        <w:t>иректора ИВЦ</w:t>
      </w:r>
      <w:r w:rsidRPr="00DD71E2">
        <w:rPr>
          <w:spacing w:val="-2"/>
          <w:sz w:val="24"/>
          <w:szCs w:val="24"/>
        </w:rPr>
        <w:t xml:space="preserve">) отвечает за работоспособность </w:t>
      </w:r>
      <w:r w:rsidR="00885745" w:rsidRPr="00DD71E2">
        <w:rPr>
          <w:spacing w:val="-2"/>
          <w:sz w:val="24"/>
          <w:szCs w:val="24"/>
        </w:rPr>
        <w:t xml:space="preserve">вычислительной </w:t>
      </w:r>
      <w:r w:rsidRPr="00DD71E2">
        <w:rPr>
          <w:spacing w:val="-2"/>
          <w:sz w:val="24"/>
          <w:szCs w:val="24"/>
        </w:rPr>
        <w:t xml:space="preserve">техники, ее модернизацию. Осуществляет </w:t>
      </w:r>
      <w:r w:rsidR="00885745" w:rsidRPr="00DD71E2">
        <w:rPr>
          <w:spacing w:val="-2"/>
          <w:sz w:val="24"/>
          <w:szCs w:val="24"/>
        </w:rPr>
        <w:t xml:space="preserve">контроль над </w:t>
      </w:r>
      <w:r w:rsidRPr="00DD71E2">
        <w:rPr>
          <w:spacing w:val="-2"/>
          <w:sz w:val="24"/>
          <w:szCs w:val="24"/>
        </w:rPr>
        <w:t>профилактически</w:t>
      </w:r>
      <w:r w:rsidR="00885745" w:rsidRPr="00DD71E2">
        <w:rPr>
          <w:spacing w:val="-2"/>
          <w:sz w:val="24"/>
          <w:szCs w:val="24"/>
        </w:rPr>
        <w:t>ми</w:t>
      </w:r>
      <w:r w:rsidRPr="00DD71E2">
        <w:rPr>
          <w:spacing w:val="-2"/>
          <w:sz w:val="24"/>
          <w:szCs w:val="24"/>
        </w:rPr>
        <w:t xml:space="preserve"> работ</w:t>
      </w:r>
      <w:r w:rsidR="00885745" w:rsidRPr="00DD71E2">
        <w:rPr>
          <w:spacing w:val="-2"/>
          <w:sz w:val="24"/>
          <w:szCs w:val="24"/>
        </w:rPr>
        <w:t>ами</w:t>
      </w:r>
      <w:r w:rsidRPr="00DD71E2">
        <w:rPr>
          <w:spacing w:val="-2"/>
          <w:sz w:val="24"/>
          <w:szCs w:val="24"/>
        </w:rPr>
        <w:t xml:space="preserve">, обеспечивает </w:t>
      </w:r>
      <w:r w:rsidR="00885745" w:rsidRPr="00DD71E2">
        <w:rPr>
          <w:spacing w:val="-2"/>
          <w:sz w:val="24"/>
          <w:szCs w:val="24"/>
        </w:rPr>
        <w:t xml:space="preserve">контроль </w:t>
      </w:r>
      <w:r w:rsidRPr="00DD71E2">
        <w:rPr>
          <w:spacing w:val="-2"/>
          <w:sz w:val="24"/>
          <w:szCs w:val="24"/>
        </w:rPr>
        <w:t>наличи</w:t>
      </w:r>
      <w:r w:rsidR="00885745" w:rsidRPr="00DD71E2">
        <w:rPr>
          <w:spacing w:val="-2"/>
          <w:sz w:val="24"/>
          <w:szCs w:val="24"/>
        </w:rPr>
        <w:t>я</w:t>
      </w:r>
      <w:r w:rsidRPr="00DD71E2">
        <w:rPr>
          <w:spacing w:val="-2"/>
          <w:sz w:val="24"/>
          <w:szCs w:val="24"/>
        </w:rPr>
        <w:t xml:space="preserve"> расходных материалов, комплектующих изделий</w:t>
      </w:r>
      <w:r w:rsidR="00885745" w:rsidRPr="00DD71E2">
        <w:rPr>
          <w:spacing w:val="-2"/>
          <w:sz w:val="24"/>
          <w:szCs w:val="24"/>
        </w:rPr>
        <w:t xml:space="preserve"> на складе ИВЦ</w:t>
      </w:r>
      <w:r w:rsidRPr="00DD71E2">
        <w:rPr>
          <w:spacing w:val="-2"/>
          <w:sz w:val="24"/>
          <w:szCs w:val="24"/>
        </w:rPr>
        <w:t>, необходимых для нормального функционирования техники и удовлетворения нужд пользователей центра. Ведет работу с факультетами по техническому взаимодействию, в части консультирования и оказания практической технической помощи в проведении</w:t>
      </w:r>
      <w:r w:rsidR="00166324" w:rsidRPr="00DD71E2">
        <w:rPr>
          <w:spacing w:val="-2"/>
          <w:sz w:val="24"/>
          <w:szCs w:val="24"/>
        </w:rPr>
        <w:t xml:space="preserve"> </w:t>
      </w:r>
      <w:r w:rsidR="00885745" w:rsidRPr="00DD71E2">
        <w:rPr>
          <w:spacing w:val="-2"/>
          <w:sz w:val="24"/>
          <w:szCs w:val="24"/>
        </w:rPr>
        <w:t xml:space="preserve">факультетских, кафедральных и общеуниверситетских </w:t>
      </w:r>
      <w:r w:rsidR="00946A1D" w:rsidRPr="00DD71E2">
        <w:rPr>
          <w:spacing w:val="-2"/>
          <w:sz w:val="24"/>
          <w:szCs w:val="24"/>
        </w:rPr>
        <w:t xml:space="preserve">мероприятий, </w:t>
      </w:r>
      <w:r w:rsidR="00A90AEF" w:rsidRPr="00DD71E2">
        <w:rPr>
          <w:spacing w:val="-2"/>
          <w:sz w:val="24"/>
          <w:szCs w:val="24"/>
        </w:rPr>
        <w:t xml:space="preserve">в формате которых </w:t>
      </w:r>
      <w:r w:rsidR="00946A1D" w:rsidRPr="00DD71E2">
        <w:rPr>
          <w:spacing w:val="-2"/>
          <w:sz w:val="24"/>
          <w:szCs w:val="24"/>
        </w:rPr>
        <w:t>использу</w:t>
      </w:r>
      <w:r w:rsidR="00A90AEF" w:rsidRPr="00DD71E2">
        <w:rPr>
          <w:spacing w:val="-2"/>
          <w:sz w:val="24"/>
          <w:szCs w:val="24"/>
        </w:rPr>
        <w:t xml:space="preserve">ется </w:t>
      </w:r>
      <w:r w:rsidR="00102D17" w:rsidRPr="00DD71E2">
        <w:rPr>
          <w:spacing w:val="-2"/>
          <w:sz w:val="24"/>
          <w:szCs w:val="24"/>
        </w:rPr>
        <w:t>компьютерная</w:t>
      </w:r>
      <w:r w:rsidR="00946A1D" w:rsidRPr="00DD71E2">
        <w:rPr>
          <w:spacing w:val="-2"/>
          <w:sz w:val="24"/>
          <w:szCs w:val="24"/>
        </w:rPr>
        <w:t xml:space="preserve"> техник</w:t>
      </w:r>
      <w:r w:rsidR="00A90AEF" w:rsidRPr="00DD71E2">
        <w:rPr>
          <w:spacing w:val="-2"/>
          <w:sz w:val="24"/>
          <w:szCs w:val="24"/>
        </w:rPr>
        <w:t>а</w:t>
      </w:r>
      <w:r w:rsidR="00102D17" w:rsidRPr="00DD71E2">
        <w:rPr>
          <w:spacing w:val="-2"/>
          <w:sz w:val="24"/>
          <w:szCs w:val="24"/>
        </w:rPr>
        <w:t xml:space="preserve"> (вычислительная, периферийная или мультимедийная)</w:t>
      </w:r>
      <w:r w:rsidRPr="00DD71E2">
        <w:rPr>
          <w:spacing w:val="-2"/>
          <w:sz w:val="24"/>
          <w:szCs w:val="24"/>
        </w:rPr>
        <w:t>.</w:t>
      </w:r>
      <w:r w:rsidR="00102D17" w:rsidRPr="00DD71E2">
        <w:rPr>
          <w:spacing w:val="-2"/>
          <w:sz w:val="24"/>
          <w:szCs w:val="24"/>
        </w:rPr>
        <w:t xml:space="preserve"> Осуществляет функции постоянного контроля над соблюдением трудовой дисциплины сотрудниками ИВЦ, осуществляющими функциональные обязанности на удаленных факультетах, в институтах, а также в филиалах РГПУ. </w:t>
      </w:r>
    </w:p>
    <w:p w:rsidR="00244DC6" w:rsidRDefault="00244DC6" w:rsidP="002E4725">
      <w:pPr>
        <w:spacing w:line="360" w:lineRule="auto"/>
        <w:ind w:firstLine="851"/>
        <w:jc w:val="both"/>
        <w:rPr>
          <w:spacing w:val="-2"/>
          <w:sz w:val="24"/>
          <w:szCs w:val="24"/>
        </w:rPr>
      </w:pPr>
      <w:r w:rsidRPr="00DD71E2">
        <w:rPr>
          <w:spacing w:val="-2"/>
          <w:sz w:val="24"/>
          <w:szCs w:val="24"/>
        </w:rPr>
        <w:t xml:space="preserve">Функции заместителя директора ИВЦ может осуществлять лицо с высшим профильным образованием (радиотехническим, радиофизическим, </w:t>
      </w:r>
      <w:r w:rsidRPr="00DD71E2">
        <w:rPr>
          <w:spacing w:val="-2"/>
          <w:sz w:val="24"/>
          <w:szCs w:val="24"/>
          <w:lang w:val="en-US"/>
        </w:rPr>
        <w:t>IT</w:t>
      </w:r>
      <w:r w:rsidRPr="00DD71E2">
        <w:rPr>
          <w:spacing w:val="-2"/>
          <w:sz w:val="24"/>
          <w:szCs w:val="24"/>
        </w:rPr>
        <w:t>-направления), с опытом управленческой деятельности не менее одного года.</w:t>
      </w:r>
    </w:p>
    <w:p w:rsidR="00DD71E2" w:rsidRPr="00DD71E2" w:rsidRDefault="00DD71E2" w:rsidP="002E4725">
      <w:pPr>
        <w:spacing w:line="360" w:lineRule="auto"/>
        <w:ind w:firstLine="851"/>
        <w:jc w:val="both"/>
        <w:rPr>
          <w:spacing w:val="-2"/>
          <w:sz w:val="24"/>
          <w:szCs w:val="24"/>
        </w:rPr>
      </w:pPr>
    </w:p>
    <w:p w:rsidR="00244DC6" w:rsidRDefault="00244DC6" w:rsidP="008D1F32">
      <w:pPr>
        <w:spacing w:line="360" w:lineRule="auto"/>
        <w:jc w:val="both"/>
        <w:rPr>
          <w:b/>
          <w:i/>
          <w:spacing w:val="-2"/>
          <w:sz w:val="24"/>
          <w:szCs w:val="24"/>
        </w:rPr>
      </w:pPr>
      <w:r w:rsidRPr="00DD71E2">
        <w:rPr>
          <w:b/>
          <w:i/>
          <w:spacing w:val="-2"/>
          <w:sz w:val="24"/>
          <w:szCs w:val="24"/>
        </w:rPr>
        <w:t>Службы</w:t>
      </w:r>
    </w:p>
    <w:p w:rsidR="00DD71E2" w:rsidRPr="00DD71E2" w:rsidRDefault="00DD71E2" w:rsidP="008D1F32">
      <w:pPr>
        <w:spacing w:line="360" w:lineRule="auto"/>
        <w:jc w:val="both"/>
        <w:rPr>
          <w:sz w:val="24"/>
          <w:szCs w:val="24"/>
        </w:rPr>
      </w:pPr>
    </w:p>
    <w:p w:rsidR="002E4725" w:rsidRPr="00DD71E2" w:rsidRDefault="002E4725" w:rsidP="002E4725">
      <w:pPr>
        <w:shd w:val="clear" w:color="auto" w:fill="FFFFFF"/>
        <w:spacing w:line="360" w:lineRule="auto"/>
        <w:ind w:firstLine="851"/>
        <w:jc w:val="both"/>
        <w:rPr>
          <w:spacing w:val="-2"/>
          <w:sz w:val="24"/>
          <w:szCs w:val="24"/>
        </w:rPr>
      </w:pPr>
      <w:r w:rsidRPr="00DD71E2">
        <w:rPr>
          <w:sz w:val="24"/>
          <w:szCs w:val="24"/>
        </w:rPr>
        <w:t xml:space="preserve">В </w:t>
      </w:r>
      <w:r w:rsidR="00166324" w:rsidRPr="00DD71E2">
        <w:rPr>
          <w:sz w:val="24"/>
          <w:szCs w:val="24"/>
        </w:rPr>
        <w:t>структур</w:t>
      </w:r>
      <w:r w:rsidR="00946A1D" w:rsidRPr="00DD71E2">
        <w:rPr>
          <w:sz w:val="24"/>
          <w:szCs w:val="24"/>
        </w:rPr>
        <w:t>е</w:t>
      </w:r>
      <w:r w:rsidR="00166324" w:rsidRPr="00DD71E2">
        <w:rPr>
          <w:sz w:val="24"/>
          <w:szCs w:val="24"/>
        </w:rPr>
        <w:t xml:space="preserve"> </w:t>
      </w:r>
      <w:r w:rsidR="00946A1D" w:rsidRPr="00DD71E2">
        <w:rPr>
          <w:b/>
          <w:sz w:val="24"/>
          <w:szCs w:val="24"/>
        </w:rPr>
        <w:t>ИВЦ</w:t>
      </w:r>
      <w:r w:rsidR="00885745" w:rsidRPr="00DD71E2">
        <w:rPr>
          <w:b/>
          <w:sz w:val="24"/>
          <w:szCs w:val="24"/>
        </w:rPr>
        <w:t>,</w:t>
      </w:r>
      <w:r w:rsidR="00946A1D" w:rsidRPr="00DD71E2">
        <w:rPr>
          <w:sz w:val="24"/>
          <w:szCs w:val="24"/>
        </w:rPr>
        <w:t xml:space="preserve"> по мере необходимости</w:t>
      </w:r>
      <w:r w:rsidR="00885745" w:rsidRPr="00DD71E2">
        <w:rPr>
          <w:sz w:val="24"/>
          <w:szCs w:val="24"/>
        </w:rPr>
        <w:t>,</w:t>
      </w:r>
      <w:r w:rsidR="002A5EE7" w:rsidRPr="00DD71E2">
        <w:rPr>
          <w:sz w:val="24"/>
          <w:szCs w:val="24"/>
        </w:rPr>
        <w:t xml:space="preserve"> создаются</w:t>
      </w:r>
      <w:r w:rsidR="00166324" w:rsidRPr="00DD71E2">
        <w:rPr>
          <w:sz w:val="24"/>
          <w:szCs w:val="24"/>
        </w:rPr>
        <w:t xml:space="preserve"> </w:t>
      </w:r>
      <w:r w:rsidR="0080668C" w:rsidRPr="00DD71E2">
        <w:rPr>
          <w:sz w:val="24"/>
          <w:szCs w:val="24"/>
        </w:rPr>
        <w:t>службы (</w:t>
      </w:r>
      <w:r w:rsidR="00D831AD" w:rsidRPr="00DD71E2">
        <w:rPr>
          <w:sz w:val="24"/>
          <w:szCs w:val="24"/>
        </w:rPr>
        <w:t xml:space="preserve">временные </w:t>
      </w:r>
      <w:r w:rsidR="002A5EE7" w:rsidRPr="00DD71E2">
        <w:rPr>
          <w:sz w:val="24"/>
          <w:szCs w:val="24"/>
        </w:rPr>
        <w:t>рабочие группы</w:t>
      </w:r>
      <w:r w:rsidR="0080668C" w:rsidRPr="00DD71E2">
        <w:rPr>
          <w:sz w:val="24"/>
          <w:szCs w:val="24"/>
        </w:rPr>
        <w:t>)</w:t>
      </w:r>
      <w:r w:rsidR="00166324" w:rsidRPr="00DD71E2">
        <w:rPr>
          <w:sz w:val="24"/>
          <w:szCs w:val="24"/>
        </w:rPr>
        <w:t>:</w:t>
      </w:r>
    </w:p>
    <w:p w:rsidR="0080668C" w:rsidRPr="00DD71E2" w:rsidRDefault="0080668C" w:rsidP="00D831AD">
      <w:pPr>
        <w:numPr>
          <w:ilvl w:val="0"/>
          <w:numId w:val="33"/>
        </w:numPr>
        <w:spacing w:line="360" w:lineRule="auto"/>
        <w:ind w:left="709"/>
        <w:jc w:val="both"/>
        <w:rPr>
          <w:b/>
          <w:i/>
          <w:spacing w:val="-2"/>
          <w:sz w:val="24"/>
          <w:szCs w:val="24"/>
        </w:rPr>
      </w:pPr>
      <w:r w:rsidRPr="00DD71E2">
        <w:rPr>
          <w:b/>
          <w:i/>
          <w:spacing w:val="-2"/>
          <w:sz w:val="24"/>
          <w:szCs w:val="24"/>
        </w:rPr>
        <w:t>дежурных инженеров;</w:t>
      </w:r>
    </w:p>
    <w:p w:rsidR="002E4725" w:rsidRPr="00DD71E2" w:rsidRDefault="002E4725" w:rsidP="00D831AD">
      <w:pPr>
        <w:numPr>
          <w:ilvl w:val="0"/>
          <w:numId w:val="33"/>
        </w:numPr>
        <w:spacing w:line="360" w:lineRule="auto"/>
        <w:ind w:left="709"/>
        <w:jc w:val="both"/>
        <w:rPr>
          <w:b/>
          <w:sz w:val="24"/>
          <w:szCs w:val="24"/>
        </w:rPr>
      </w:pPr>
      <w:r w:rsidRPr="00DD71E2">
        <w:rPr>
          <w:b/>
          <w:i/>
          <w:spacing w:val="-2"/>
          <w:sz w:val="24"/>
          <w:szCs w:val="24"/>
        </w:rPr>
        <w:t xml:space="preserve">развития и </w:t>
      </w:r>
      <w:r w:rsidR="00244DC6" w:rsidRPr="00DD71E2">
        <w:rPr>
          <w:b/>
          <w:i/>
          <w:spacing w:val="-2"/>
          <w:sz w:val="24"/>
          <w:szCs w:val="24"/>
        </w:rPr>
        <w:t xml:space="preserve">технического </w:t>
      </w:r>
      <w:r w:rsidRPr="00DD71E2">
        <w:rPr>
          <w:b/>
          <w:i/>
          <w:spacing w:val="-2"/>
          <w:sz w:val="24"/>
          <w:szCs w:val="24"/>
        </w:rPr>
        <w:t>сопровождения ЭОР</w:t>
      </w:r>
      <w:r w:rsidR="0080668C" w:rsidRPr="00DD71E2">
        <w:rPr>
          <w:b/>
          <w:i/>
          <w:spacing w:val="-2"/>
          <w:sz w:val="24"/>
          <w:szCs w:val="24"/>
        </w:rPr>
        <w:t>;</w:t>
      </w:r>
    </w:p>
    <w:p w:rsidR="0080668C" w:rsidRPr="00DD71E2" w:rsidRDefault="002E4725" w:rsidP="00D831AD">
      <w:pPr>
        <w:numPr>
          <w:ilvl w:val="0"/>
          <w:numId w:val="33"/>
        </w:numPr>
        <w:spacing w:line="360" w:lineRule="auto"/>
        <w:ind w:left="709"/>
        <w:jc w:val="both"/>
        <w:rPr>
          <w:b/>
          <w:i/>
          <w:sz w:val="24"/>
          <w:szCs w:val="24"/>
        </w:rPr>
      </w:pPr>
      <w:r w:rsidRPr="00DD71E2">
        <w:rPr>
          <w:b/>
          <w:i/>
          <w:sz w:val="24"/>
          <w:szCs w:val="24"/>
        </w:rPr>
        <w:t>обеспечения учебного процесса в электронной среде университета</w:t>
      </w:r>
      <w:r w:rsidR="0080668C" w:rsidRPr="00DD71E2">
        <w:rPr>
          <w:b/>
          <w:i/>
          <w:sz w:val="24"/>
          <w:szCs w:val="24"/>
        </w:rPr>
        <w:t>;</w:t>
      </w:r>
    </w:p>
    <w:p w:rsidR="0080668C" w:rsidRPr="00DD71E2" w:rsidRDefault="002E4725" w:rsidP="00D831AD">
      <w:pPr>
        <w:numPr>
          <w:ilvl w:val="0"/>
          <w:numId w:val="33"/>
        </w:numPr>
        <w:spacing w:line="360" w:lineRule="auto"/>
        <w:ind w:left="709"/>
        <w:jc w:val="both"/>
        <w:rPr>
          <w:b/>
          <w:i/>
          <w:sz w:val="24"/>
          <w:szCs w:val="24"/>
        </w:rPr>
      </w:pPr>
      <w:r w:rsidRPr="00DD71E2">
        <w:rPr>
          <w:b/>
          <w:i/>
          <w:sz w:val="24"/>
          <w:szCs w:val="24"/>
        </w:rPr>
        <w:t>обеспечения медиамероприятий университета</w:t>
      </w:r>
      <w:r w:rsidR="0080668C" w:rsidRPr="00DD71E2">
        <w:rPr>
          <w:b/>
          <w:i/>
          <w:sz w:val="24"/>
          <w:szCs w:val="24"/>
        </w:rPr>
        <w:t>;</w:t>
      </w:r>
    </w:p>
    <w:p w:rsidR="00166324" w:rsidRPr="00DD71E2" w:rsidRDefault="00D831AD" w:rsidP="00D831AD">
      <w:pPr>
        <w:numPr>
          <w:ilvl w:val="0"/>
          <w:numId w:val="33"/>
        </w:numPr>
        <w:spacing w:line="360" w:lineRule="auto"/>
        <w:ind w:left="709"/>
        <w:jc w:val="both"/>
        <w:rPr>
          <w:b/>
          <w:i/>
          <w:sz w:val="24"/>
          <w:szCs w:val="24"/>
        </w:rPr>
      </w:pPr>
      <w:r w:rsidRPr="00DD71E2">
        <w:rPr>
          <w:b/>
          <w:i/>
          <w:sz w:val="24"/>
          <w:szCs w:val="24"/>
        </w:rPr>
        <w:t>программно-аппаратной диагностики и ремонта;</w:t>
      </w:r>
      <w:r w:rsidR="002E4725" w:rsidRPr="00DD71E2">
        <w:rPr>
          <w:b/>
          <w:i/>
          <w:sz w:val="24"/>
          <w:szCs w:val="24"/>
        </w:rPr>
        <w:t xml:space="preserve"> </w:t>
      </w:r>
    </w:p>
    <w:p w:rsidR="0080668C" w:rsidRPr="00DD71E2" w:rsidRDefault="00120695" w:rsidP="00D831AD">
      <w:pPr>
        <w:numPr>
          <w:ilvl w:val="0"/>
          <w:numId w:val="33"/>
        </w:numPr>
        <w:spacing w:line="360" w:lineRule="auto"/>
        <w:ind w:left="709"/>
        <w:jc w:val="both"/>
        <w:rPr>
          <w:b/>
          <w:i/>
          <w:sz w:val="24"/>
          <w:szCs w:val="24"/>
        </w:rPr>
      </w:pPr>
      <w:r w:rsidRPr="00DD71E2">
        <w:rPr>
          <w:b/>
          <w:i/>
          <w:sz w:val="24"/>
          <w:szCs w:val="24"/>
        </w:rPr>
        <w:t>разработки прикладного программного обеспечения</w:t>
      </w:r>
      <w:r w:rsidR="00D831AD" w:rsidRPr="00DD71E2">
        <w:rPr>
          <w:b/>
          <w:i/>
          <w:sz w:val="24"/>
          <w:szCs w:val="24"/>
        </w:rPr>
        <w:t>;</w:t>
      </w:r>
    </w:p>
    <w:p w:rsidR="00D831AD" w:rsidRPr="00DD71E2" w:rsidRDefault="00D831AD" w:rsidP="00D831AD">
      <w:pPr>
        <w:numPr>
          <w:ilvl w:val="0"/>
          <w:numId w:val="33"/>
        </w:numPr>
        <w:spacing w:line="360" w:lineRule="auto"/>
        <w:ind w:left="709"/>
        <w:jc w:val="both"/>
        <w:rPr>
          <w:b/>
          <w:i/>
          <w:sz w:val="24"/>
          <w:szCs w:val="24"/>
        </w:rPr>
      </w:pPr>
      <w:r w:rsidRPr="00DD71E2">
        <w:rPr>
          <w:b/>
          <w:i/>
          <w:sz w:val="24"/>
          <w:szCs w:val="24"/>
        </w:rPr>
        <w:t>конфигурирования свободного софта и специализированного программного обеспечения;</w:t>
      </w:r>
    </w:p>
    <w:p w:rsidR="00D831AD" w:rsidRPr="00DD71E2" w:rsidRDefault="00D831AD" w:rsidP="00D831AD">
      <w:pPr>
        <w:numPr>
          <w:ilvl w:val="0"/>
          <w:numId w:val="33"/>
        </w:numPr>
        <w:spacing w:line="360" w:lineRule="auto"/>
        <w:ind w:left="709"/>
        <w:jc w:val="both"/>
        <w:rPr>
          <w:b/>
          <w:i/>
          <w:sz w:val="24"/>
          <w:szCs w:val="24"/>
        </w:rPr>
      </w:pPr>
      <w:r w:rsidRPr="00DD71E2">
        <w:rPr>
          <w:b/>
          <w:i/>
          <w:sz w:val="24"/>
          <w:szCs w:val="24"/>
        </w:rPr>
        <w:t>обеспечения работоспособности и администрирования Интернет-ресурсов РГПУ.</w:t>
      </w:r>
    </w:p>
    <w:p w:rsidR="00CF0E2B" w:rsidRPr="00DD71E2" w:rsidRDefault="00CF0E2B" w:rsidP="0080668C">
      <w:pPr>
        <w:spacing w:line="360" w:lineRule="auto"/>
        <w:ind w:firstLine="851"/>
        <w:jc w:val="both"/>
        <w:rPr>
          <w:sz w:val="24"/>
          <w:szCs w:val="24"/>
        </w:rPr>
      </w:pPr>
      <w:r w:rsidRPr="00DD71E2">
        <w:rPr>
          <w:sz w:val="24"/>
          <w:szCs w:val="24"/>
        </w:rPr>
        <w:t xml:space="preserve">Службы (временные рабочие группы) создаются распоряжением проректора по </w:t>
      </w:r>
      <w:r w:rsidRPr="00DD71E2">
        <w:rPr>
          <w:sz w:val="24"/>
          <w:szCs w:val="24"/>
        </w:rPr>
        <w:lastRenderedPageBreak/>
        <w:t>информатизации по представлению начальника управления информатизации или директора ИВЦ.</w:t>
      </w:r>
    </w:p>
    <w:p w:rsidR="00CF0E2B" w:rsidRPr="00DD71E2" w:rsidRDefault="00CF0E2B" w:rsidP="0080668C">
      <w:pPr>
        <w:spacing w:line="360" w:lineRule="auto"/>
        <w:ind w:firstLine="851"/>
        <w:jc w:val="both"/>
        <w:rPr>
          <w:sz w:val="24"/>
          <w:szCs w:val="24"/>
        </w:rPr>
      </w:pPr>
      <w:r w:rsidRPr="00DD71E2">
        <w:rPr>
          <w:sz w:val="24"/>
          <w:szCs w:val="24"/>
        </w:rPr>
        <w:t>Службы (временные рабочие группы) могут создаваться так, что в них включаются откомандированные сотрудники других отделов управления информатизации, если это вызвано производственной</w:t>
      </w:r>
      <w:r w:rsidR="00C1673D" w:rsidRPr="00DD71E2">
        <w:rPr>
          <w:sz w:val="24"/>
          <w:szCs w:val="24"/>
        </w:rPr>
        <w:t xml:space="preserve"> необходимостью, может значительно ускорить прохождение работ или реализацию проектов. </w:t>
      </w:r>
    </w:p>
    <w:p w:rsidR="008A5312" w:rsidRPr="00DD71E2" w:rsidRDefault="008A5312" w:rsidP="0080668C">
      <w:pPr>
        <w:spacing w:line="360" w:lineRule="auto"/>
        <w:ind w:firstLine="851"/>
        <w:jc w:val="both"/>
        <w:rPr>
          <w:sz w:val="24"/>
          <w:szCs w:val="24"/>
        </w:rPr>
      </w:pPr>
      <w:r w:rsidRPr="00DD71E2">
        <w:rPr>
          <w:sz w:val="24"/>
          <w:szCs w:val="24"/>
        </w:rPr>
        <w:t xml:space="preserve">Управление </w:t>
      </w:r>
      <w:r w:rsidR="00C1673D" w:rsidRPr="00DD71E2">
        <w:rPr>
          <w:sz w:val="24"/>
          <w:szCs w:val="24"/>
        </w:rPr>
        <w:t>Службами (временными рабочими группами)</w:t>
      </w:r>
      <w:r w:rsidRPr="00DD71E2">
        <w:rPr>
          <w:sz w:val="24"/>
          <w:szCs w:val="24"/>
        </w:rPr>
        <w:t xml:space="preserve"> возлагается на руководителя Службы (временной рабочей группы), назначаемого распоряжением проректора по информатизации по представлению начальника управления информатизации или директора ИВЦ.</w:t>
      </w:r>
    </w:p>
    <w:p w:rsidR="00C1673D" w:rsidRPr="00DD71E2" w:rsidRDefault="008A5312" w:rsidP="0080668C">
      <w:pPr>
        <w:spacing w:line="360" w:lineRule="auto"/>
        <w:ind w:firstLine="851"/>
        <w:jc w:val="both"/>
        <w:rPr>
          <w:sz w:val="24"/>
          <w:szCs w:val="24"/>
        </w:rPr>
      </w:pPr>
      <w:r w:rsidRPr="00DD71E2">
        <w:rPr>
          <w:sz w:val="24"/>
          <w:szCs w:val="24"/>
        </w:rPr>
        <w:t>Контроль над исполнением работ Службами (временными рабочими группами) возлагается на начальника управления информатизации и (или) директора ИВЦ.</w:t>
      </w:r>
    </w:p>
    <w:p w:rsidR="0080668C" w:rsidRPr="00DD71E2" w:rsidRDefault="00D831AD" w:rsidP="0080668C">
      <w:pPr>
        <w:spacing w:line="360" w:lineRule="auto"/>
        <w:ind w:firstLine="851"/>
        <w:jc w:val="both"/>
        <w:rPr>
          <w:sz w:val="24"/>
          <w:szCs w:val="24"/>
        </w:rPr>
      </w:pPr>
      <w:r w:rsidRPr="00DD71E2">
        <w:rPr>
          <w:sz w:val="24"/>
          <w:szCs w:val="24"/>
        </w:rPr>
        <w:t xml:space="preserve">В процессе </w:t>
      </w:r>
      <w:r w:rsidR="00CF0E2B" w:rsidRPr="00DD71E2">
        <w:rPr>
          <w:sz w:val="24"/>
          <w:szCs w:val="24"/>
        </w:rPr>
        <w:t xml:space="preserve">обычной </w:t>
      </w:r>
      <w:r w:rsidRPr="00DD71E2">
        <w:rPr>
          <w:sz w:val="24"/>
          <w:szCs w:val="24"/>
        </w:rPr>
        <w:t xml:space="preserve">деятельности все сотрудники </w:t>
      </w:r>
      <w:r w:rsidR="008A5312" w:rsidRPr="00DD71E2">
        <w:rPr>
          <w:sz w:val="24"/>
          <w:szCs w:val="24"/>
        </w:rPr>
        <w:t xml:space="preserve">ИВЦ </w:t>
      </w:r>
      <w:r w:rsidRPr="00DD71E2">
        <w:rPr>
          <w:sz w:val="24"/>
          <w:szCs w:val="24"/>
        </w:rPr>
        <w:t>выполняют свои функции в соответствии с должностными инструкциями, указаниями и распоряжениями непосредственных руководителей, а в их отсутствие лицами, назначенными временно исполняющи</w:t>
      </w:r>
      <w:r w:rsidR="00CF0E2B" w:rsidRPr="00DD71E2">
        <w:rPr>
          <w:sz w:val="24"/>
          <w:szCs w:val="24"/>
        </w:rPr>
        <w:t>ми</w:t>
      </w:r>
      <w:r w:rsidRPr="00DD71E2">
        <w:rPr>
          <w:sz w:val="24"/>
          <w:szCs w:val="24"/>
        </w:rPr>
        <w:t xml:space="preserve"> </w:t>
      </w:r>
      <w:r w:rsidR="00CF0E2B" w:rsidRPr="00DD71E2">
        <w:rPr>
          <w:sz w:val="24"/>
          <w:szCs w:val="24"/>
        </w:rPr>
        <w:t xml:space="preserve">их </w:t>
      </w:r>
      <w:r w:rsidRPr="00DD71E2">
        <w:rPr>
          <w:sz w:val="24"/>
          <w:szCs w:val="24"/>
        </w:rPr>
        <w:t>обязанности</w:t>
      </w:r>
      <w:r w:rsidR="00CF0E2B" w:rsidRPr="00DD71E2">
        <w:rPr>
          <w:sz w:val="24"/>
          <w:szCs w:val="24"/>
        </w:rPr>
        <w:t xml:space="preserve">. </w:t>
      </w:r>
    </w:p>
    <w:p w:rsidR="008A5312" w:rsidRPr="00DD71E2" w:rsidRDefault="008A5312" w:rsidP="0080668C">
      <w:pPr>
        <w:spacing w:line="360" w:lineRule="auto"/>
        <w:ind w:firstLine="851"/>
        <w:jc w:val="both"/>
        <w:rPr>
          <w:sz w:val="24"/>
          <w:szCs w:val="24"/>
        </w:rPr>
      </w:pPr>
    </w:p>
    <w:p w:rsidR="00166324" w:rsidRPr="00DD71E2" w:rsidRDefault="00166324" w:rsidP="00102D17">
      <w:pPr>
        <w:spacing w:line="360" w:lineRule="auto"/>
        <w:jc w:val="both"/>
        <w:rPr>
          <w:b/>
          <w:i/>
          <w:sz w:val="24"/>
          <w:szCs w:val="24"/>
        </w:rPr>
      </w:pPr>
      <w:r w:rsidRPr="00DD71E2">
        <w:rPr>
          <w:b/>
          <w:bCs/>
          <w:sz w:val="24"/>
          <w:szCs w:val="24"/>
        </w:rPr>
        <w:t xml:space="preserve">Руководство </w:t>
      </w:r>
      <w:r w:rsidR="00120695" w:rsidRPr="00DD71E2">
        <w:rPr>
          <w:b/>
          <w:sz w:val="24"/>
          <w:szCs w:val="24"/>
        </w:rPr>
        <w:t>информационно-вычислительным центром</w:t>
      </w:r>
    </w:p>
    <w:p w:rsidR="00166324" w:rsidRPr="00DD71E2" w:rsidRDefault="00166324" w:rsidP="00166324">
      <w:pPr>
        <w:spacing w:line="360" w:lineRule="auto"/>
        <w:jc w:val="both"/>
        <w:rPr>
          <w:b/>
          <w:i/>
          <w:sz w:val="24"/>
          <w:szCs w:val="24"/>
        </w:rPr>
      </w:pPr>
    </w:p>
    <w:p w:rsidR="002E4725" w:rsidRPr="00DD71E2" w:rsidRDefault="002E4725" w:rsidP="002E4725">
      <w:pPr>
        <w:tabs>
          <w:tab w:val="left" w:pos="1276"/>
          <w:tab w:val="left" w:pos="1418"/>
        </w:tabs>
        <w:spacing w:line="360" w:lineRule="auto"/>
        <w:ind w:firstLine="851"/>
        <w:jc w:val="both"/>
        <w:rPr>
          <w:sz w:val="24"/>
          <w:szCs w:val="24"/>
        </w:rPr>
      </w:pPr>
      <w:r w:rsidRPr="00DD71E2">
        <w:rPr>
          <w:b/>
          <w:i/>
          <w:iCs/>
          <w:sz w:val="24"/>
          <w:szCs w:val="24"/>
        </w:rPr>
        <w:t>Общее  руководство</w:t>
      </w:r>
      <w:r w:rsidRPr="00DD71E2">
        <w:rPr>
          <w:i/>
          <w:iCs/>
          <w:sz w:val="24"/>
          <w:szCs w:val="24"/>
        </w:rPr>
        <w:t xml:space="preserve"> </w:t>
      </w:r>
      <w:r w:rsidRPr="00DD71E2">
        <w:rPr>
          <w:sz w:val="24"/>
          <w:szCs w:val="24"/>
        </w:rPr>
        <w:t xml:space="preserve">деятельностью </w:t>
      </w:r>
      <w:r w:rsidR="00120695" w:rsidRPr="00DD71E2">
        <w:rPr>
          <w:b/>
          <w:sz w:val="24"/>
          <w:szCs w:val="24"/>
        </w:rPr>
        <w:t>ИВЦ</w:t>
      </w:r>
      <w:r w:rsidR="00120695" w:rsidRPr="00DD71E2">
        <w:rPr>
          <w:sz w:val="24"/>
          <w:szCs w:val="24"/>
        </w:rPr>
        <w:t xml:space="preserve"> управления информатизации </w:t>
      </w:r>
      <w:r w:rsidRPr="00DD71E2">
        <w:rPr>
          <w:sz w:val="24"/>
          <w:szCs w:val="24"/>
        </w:rPr>
        <w:t>университета осуществляет проректор по информатизации РГПУ им А.И.Герцена.</w:t>
      </w:r>
    </w:p>
    <w:p w:rsidR="002E4725" w:rsidRPr="00DD71E2" w:rsidRDefault="002E4725" w:rsidP="002A381D">
      <w:pPr>
        <w:shd w:val="clear" w:color="auto" w:fill="FFFFFF"/>
        <w:spacing w:line="360" w:lineRule="auto"/>
        <w:ind w:firstLine="851"/>
        <w:jc w:val="both"/>
        <w:rPr>
          <w:sz w:val="24"/>
          <w:szCs w:val="24"/>
        </w:rPr>
      </w:pPr>
      <w:r w:rsidRPr="00DD71E2">
        <w:rPr>
          <w:b/>
          <w:i/>
          <w:iCs/>
          <w:sz w:val="24"/>
          <w:szCs w:val="24"/>
        </w:rPr>
        <w:t>Непосредственное руководство</w:t>
      </w:r>
      <w:r w:rsidRPr="00DD71E2">
        <w:rPr>
          <w:sz w:val="24"/>
          <w:szCs w:val="24"/>
        </w:rPr>
        <w:t xml:space="preserve"> </w:t>
      </w:r>
      <w:r w:rsidR="00120695" w:rsidRPr="00DD71E2">
        <w:rPr>
          <w:b/>
          <w:sz w:val="24"/>
          <w:szCs w:val="24"/>
        </w:rPr>
        <w:t>ИВЦ</w:t>
      </w:r>
      <w:r w:rsidR="00120695" w:rsidRPr="00DD71E2">
        <w:rPr>
          <w:sz w:val="24"/>
          <w:szCs w:val="24"/>
        </w:rPr>
        <w:t xml:space="preserve"> </w:t>
      </w:r>
      <w:r w:rsidRPr="00DD71E2">
        <w:rPr>
          <w:sz w:val="24"/>
          <w:szCs w:val="24"/>
        </w:rPr>
        <w:t>осуществляет</w:t>
      </w:r>
      <w:r w:rsidR="002A381D" w:rsidRPr="00DD71E2">
        <w:rPr>
          <w:sz w:val="24"/>
          <w:szCs w:val="24"/>
        </w:rPr>
        <w:t>ся</w:t>
      </w:r>
      <w:r w:rsidRPr="00DD71E2">
        <w:rPr>
          <w:sz w:val="24"/>
          <w:szCs w:val="24"/>
        </w:rPr>
        <w:t xml:space="preserve"> </w:t>
      </w:r>
      <w:r w:rsidR="00120695" w:rsidRPr="00DD71E2">
        <w:rPr>
          <w:sz w:val="24"/>
          <w:szCs w:val="24"/>
        </w:rPr>
        <w:t>д</w:t>
      </w:r>
      <w:r w:rsidR="00120695" w:rsidRPr="00DD71E2">
        <w:rPr>
          <w:bCs/>
          <w:sz w:val="24"/>
          <w:szCs w:val="24"/>
        </w:rPr>
        <w:t>иректором ИВЦ</w:t>
      </w:r>
      <w:r w:rsidRPr="00DD71E2">
        <w:rPr>
          <w:sz w:val="24"/>
          <w:szCs w:val="24"/>
        </w:rPr>
        <w:t xml:space="preserve">, который принимается на работу по представлению проректора по информатизации, назначается и освобождается от работы ректором РГПУ им А.И.Герцена. </w:t>
      </w:r>
    </w:p>
    <w:p w:rsidR="00DB0C3F" w:rsidRPr="00DD71E2" w:rsidRDefault="00DB0C3F" w:rsidP="002E4725">
      <w:pPr>
        <w:shd w:val="clear" w:color="auto" w:fill="FFFFFF"/>
        <w:ind w:firstLine="851"/>
        <w:rPr>
          <w:bCs/>
          <w:sz w:val="24"/>
          <w:szCs w:val="24"/>
        </w:rPr>
      </w:pPr>
    </w:p>
    <w:p w:rsidR="007B7396" w:rsidRPr="00DD71E2" w:rsidRDefault="007B7396" w:rsidP="00102D17">
      <w:pPr>
        <w:shd w:val="clear" w:color="auto" w:fill="FFFFFF"/>
        <w:spacing w:line="360" w:lineRule="auto"/>
        <w:rPr>
          <w:b/>
          <w:bCs/>
          <w:sz w:val="24"/>
          <w:szCs w:val="24"/>
        </w:rPr>
      </w:pPr>
      <w:r w:rsidRPr="00DD71E2">
        <w:rPr>
          <w:b/>
          <w:bCs/>
          <w:sz w:val="24"/>
          <w:szCs w:val="24"/>
        </w:rPr>
        <w:t>Внесение дополнений и изменений</w:t>
      </w:r>
    </w:p>
    <w:p w:rsidR="00DD52A9" w:rsidRPr="00DD71E2" w:rsidRDefault="00DD52A9" w:rsidP="002E4725">
      <w:pPr>
        <w:shd w:val="clear" w:color="auto" w:fill="FFFFFF"/>
        <w:ind w:firstLine="851"/>
        <w:jc w:val="both"/>
        <w:rPr>
          <w:sz w:val="24"/>
          <w:szCs w:val="24"/>
        </w:rPr>
      </w:pPr>
    </w:p>
    <w:p w:rsidR="007B7396" w:rsidRPr="00DD71E2" w:rsidRDefault="007B7396" w:rsidP="002E4725">
      <w:pPr>
        <w:shd w:val="clear" w:color="auto" w:fill="FFFFFF"/>
        <w:spacing w:line="360" w:lineRule="auto"/>
        <w:ind w:firstLine="851"/>
        <w:jc w:val="both"/>
        <w:rPr>
          <w:sz w:val="24"/>
          <w:szCs w:val="24"/>
        </w:rPr>
      </w:pPr>
      <w:r w:rsidRPr="00DD71E2">
        <w:rPr>
          <w:sz w:val="24"/>
          <w:szCs w:val="24"/>
        </w:rPr>
        <w:t xml:space="preserve">В ходе деятельности </w:t>
      </w:r>
      <w:r w:rsidR="00102D17" w:rsidRPr="00DD71E2">
        <w:rPr>
          <w:b/>
          <w:sz w:val="24"/>
          <w:szCs w:val="24"/>
        </w:rPr>
        <w:t>ИВЦ</w:t>
      </w:r>
      <w:r w:rsidR="00102D17" w:rsidRPr="00DD71E2">
        <w:rPr>
          <w:sz w:val="24"/>
          <w:szCs w:val="24"/>
        </w:rPr>
        <w:t xml:space="preserve"> </w:t>
      </w:r>
      <w:r w:rsidRPr="00DD71E2">
        <w:rPr>
          <w:sz w:val="24"/>
          <w:szCs w:val="24"/>
        </w:rPr>
        <w:t>в настоящее Положение могут вноситься из</w:t>
      </w:r>
      <w:r w:rsidRPr="00DD71E2">
        <w:rPr>
          <w:sz w:val="24"/>
          <w:szCs w:val="24"/>
        </w:rPr>
        <w:softHyphen/>
        <w:t xml:space="preserve">менения и дополнения, которые </w:t>
      </w:r>
      <w:r w:rsidR="00691B50" w:rsidRPr="00DD71E2">
        <w:rPr>
          <w:sz w:val="24"/>
          <w:szCs w:val="24"/>
        </w:rPr>
        <w:t xml:space="preserve">принимаются </w:t>
      </w:r>
      <w:r w:rsidR="00102D17" w:rsidRPr="00DD71E2">
        <w:rPr>
          <w:sz w:val="24"/>
          <w:szCs w:val="24"/>
        </w:rPr>
        <w:t>на совещании у проректора по информатизации</w:t>
      </w:r>
      <w:r w:rsidR="008D1F32" w:rsidRPr="00DD71E2">
        <w:rPr>
          <w:sz w:val="24"/>
          <w:szCs w:val="24"/>
        </w:rPr>
        <w:t xml:space="preserve">, и утверждаются </w:t>
      </w:r>
      <w:r w:rsidR="00691B50" w:rsidRPr="00DD71E2">
        <w:rPr>
          <w:sz w:val="24"/>
          <w:szCs w:val="24"/>
        </w:rPr>
        <w:t>в установленном порядке.</w:t>
      </w:r>
    </w:p>
    <w:p w:rsidR="00691B50" w:rsidRPr="00F33654" w:rsidRDefault="00691B50" w:rsidP="002E4725">
      <w:pPr>
        <w:shd w:val="clear" w:color="auto" w:fill="FFFFFF"/>
        <w:spacing w:line="360" w:lineRule="auto"/>
        <w:ind w:firstLine="851"/>
        <w:jc w:val="both"/>
      </w:pPr>
    </w:p>
    <w:p w:rsidR="00691B50" w:rsidRPr="00F33654" w:rsidRDefault="00691B50" w:rsidP="002E4725">
      <w:pPr>
        <w:shd w:val="clear" w:color="auto" w:fill="FFFFFF"/>
        <w:spacing w:line="360" w:lineRule="auto"/>
        <w:ind w:firstLine="851"/>
        <w:jc w:val="both"/>
      </w:pPr>
    </w:p>
    <w:p w:rsidR="00691B50" w:rsidRPr="00F33654" w:rsidRDefault="00691B50" w:rsidP="002E4725">
      <w:pPr>
        <w:shd w:val="clear" w:color="auto" w:fill="FFFFFF"/>
        <w:spacing w:line="360" w:lineRule="auto"/>
        <w:ind w:firstLine="851"/>
        <w:jc w:val="both"/>
      </w:pPr>
    </w:p>
    <w:p w:rsidR="00DF0019" w:rsidRPr="00F33654" w:rsidRDefault="00DF0019" w:rsidP="002A381D">
      <w:pPr>
        <w:shd w:val="clear" w:color="auto" w:fill="FFFFFF"/>
        <w:jc w:val="both"/>
      </w:pPr>
      <w:r w:rsidRPr="00F33654">
        <w:t>Ответственный исполнитель:</w:t>
      </w:r>
      <w:r w:rsidR="0089751B" w:rsidRPr="00F33654">
        <w:t xml:space="preserve">    </w:t>
      </w:r>
      <w:r w:rsidR="002A381D" w:rsidRPr="00F33654">
        <w:t xml:space="preserve">Директор ИВЦ </w:t>
      </w:r>
      <w:r w:rsidR="002A381D" w:rsidRPr="00F33654">
        <w:tab/>
      </w:r>
      <w:r w:rsidR="002A381D" w:rsidRPr="00F33654">
        <w:tab/>
      </w:r>
      <w:r w:rsidR="008D1F32">
        <w:tab/>
      </w:r>
      <w:r w:rsidR="008D1F32">
        <w:tab/>
      </w:r>
      <w:r w:rsidR="002A381D" w:rsidRPr="00F33654">
        <w:t>М.Ю. Форостенко</w:t>
      </w:r>
      <w:r w:rsidR="0089751B" w:rsidRPr="00F33654">
        <w:t xml:space="preserve"> </w:t>
      </w:r>
    </w:p>
    <w:p w:rsidR="00DF0019" w:rsidRPr="00F33654" w:rsidRDefault="00DF0019" w:rsidP="002A381D">
      <w:pPr>
        <w:shd w:val="clear" w:color="auto" w:fill="FFFFFF"/>
        <w:jc w:val="both"/>
      </w:pPr>
    </w:p>
    <w:p w:rsidR="00166324" w:rsidRPr="00F33654" w:rsidRDefault="00166324" w:rsidP="00166324">
      <w:pPr>
        <w:shd w:val="clear" w:color="auto" w:fill="FFFFFF"/>
        <w:jc w:val="both"/>
      </w:pPr>
    </w:p>
    <w:p w:rsidR="00166324" w:rsidRPr="00F33654" w:rsidRDefault="00166324" w:rsidP="00166324">
      <w:pPr>
        <w:shd w:val="clear" w:color="auto" w:fill="FFFFFF"/>
        <w:jc w:val="both"/>
      </w:pPr>
    </w:p>
    <w:p w:rsidR="00DD71E2" w:rsidRDefault="0089751B" w:rsidP="003103A5">
      <w:pPr>
        <w:shd w:val="clear" w:color="auto" w:fill="FFFFFF"/>
        <w:jc w:val="both"/>
      </w:pPr>
      <w:r w:rsidRPr="00F33654">
        <w:t xml:space="preserve">Куратор проекта проректор по информатизации   </w:t>
      </w:r>
      <w:r w:rsidR="00A45C9E" w:rsidRPr="00F33654">
        <w:t xml:space="preserve">    </w:t>
      </w:r>
      <w:r w:rsidR="002A381D" w:rsidRPr="00F33654">
        <w:tab/>
      </w:r>
      <w:r w:rsidR="008D1F32">
        <w:tab/>
      </w:r>
      <w:r w:rsidR="008D1F32">
        <w:tab/>
      </w:r>
      <w:r w:rsidR="002A381D" w:rsidRPr="00F33654">
        <w:t>Д.И. Бойков</w:t>
      </w:r>
      <w:r w:rsidR="00166324" w:rsidRPr="00F33654">
        <w:t xml:space="preserve"> </w:t>
      </w:r>
    </w:p>
    <w:p w:rsidR="00DD71E2" w:rsidRDefault="00DD71E2" w:rsidP="00166324">
      <w:pPr>
        <w:shd w:val="clear" w:color="auto" w:fill="FFFFFF"/>
        <w:ind w:right="511"/>
        <w:jc w:val="right"/>
      </w:pPr>
    </w:p>
    <w:p w:rsidR="00DD71E2" w:rsidRDefault="00DD71E2" w:rsidP="00166324">
      <w:pPr>
        <w:shd w:val="clear" w:color="auto" w:fill="FFFFFF"/>
        <w:ind w:right="511"/>
        <w:jc w:val="right"/>
      </w:pPr>
    </w:p>
    <w:p w:rsidR="00DD71E2" w:rsidRDefault="00DD71E2" w:rsidP="00166324">
      <w:pPr>
        <w:shd w:val="clear" w:color="auto" w:fill="FFFFFF"/>
        <w:ind w:right="511"/>
        <w:jc w:val="right"/>
      </w:pPr>
    </w:p>
    <w:p w:rsidR="00DD71E2" w:rsidRDefault="00DD71E2" w:rsidP="00166324">
      <w:pPr>
        <w:shd w:val="clear" w:color="auto" w:fill="FFFFFF"/>
        <w:ind w:right="511"/>
        <w:jc w:val="right"/>
      </w:pPr>
    </w:p>
    <w:p w:rsidR="00166324" w:rsidRPr="00F33654" w:rsidRDefault="00166324" w:rsidP="00166324">
      <w:pPr>
        <w:shd w:val="clear" w:color="auto" w:fill="FFFFFF"/>
        <w:ind w:right="511"/>
        <w:jc w:val="right"/>
      </w:pPr>
      <w:r w:rsidRPr="00F33654">
        <w:t>СОГЛАСОВАНО:</w:t>
      </w:r>
    </w:p>
    <w:p w:rsidR="00166324" w:rsidRPr="00F33654" w:rsidRDefault="00166324" w:rsidP="002A381D">
      <w:pPr>
        <w:shd w:val="clear" w:color="auto" w:fill="FFFFFF"/>
        <w:jc w:val="both"/>
      </w:pPr>
    </w:p>
    <w:tbl>
      <w:tblPr>
        <w:tblpPr w:leftFromText="180" w:rightFromText="180" w:vertAnchor="text" w:horzAnchor="margin" w:tblpY="630"/>
        <w:tblW w:w="9464" w:type="dxa"/>
        <w:tblLook w:val="01E0" w:firstRow="1" w:lastRow="1" w:firstColumn="1" w:lastColumn="1" w:noHBand="0" w:noVBand="0"/>
      </w:tblPr>
      <w:tblGrid>
        <w:gridCol w:w="4928"/>
        <w:gridCol w:w="1417"/>
        <w:gridCol w:w="3119"/>
      </w:tblGrid>
      <w:tr w:rsidR="00166324" w:rsidRPr="00F33654" w:rsidTr="008D1F32">
        <w:trPr>
          <w:trHeight w:val="690"/>
        </w:trPr>
        <w:tc>
          <w:tcPr>
            <w:tcW w:w="4928" w:type="dxa"/>
          </w:tcPr>
          <w:p w:rsidR="00166324" w:rsidRPr="00F33654" w:rsidRDefault="00166324" w:rsidP="008D1F32">
            <w:pPr>
              <w:ind w:firstLine="176"/>
            </w:pPr>
            <w:r w:rsidRPr="00F33654">
              <w:t>Первый проректор</w:t>
            </w:r>
          </w:p>
        </w:tc>
        <w:tc>
          <w:tcPr>
            <w:tcW w:w="1417" w:type="dxa"/>
          </w:tcPr>
          <w:p w:rsidR="00166324" w:rsidRPr="00F33654" w:rsidRDefault="00166324" w:rsidP="00166324">
            <w:pPr>
              <w:ind w:firstLine="851"/>
              <w:jc w:val="both"/>
            </w:pPr>
          </w:p>
        </w:tc>
        <w:tc>
          <w:tcPr>
            <w:tcW w:w="3119" w:type="dxa"/>
          </w:tcPr>
          <w:p w:rsidR="00166324" w:rsidRPr="00F33654" w:rsidRDefault="003103A5" w:rsidP="00166324">
            <w:pPr>
              <w:shd w:val="clear" w:color="auto" w:fill="FFFFFF"/>
              <w:ind w:firstLine="851"/>
              <w:jc w:val="both"/>
            </w:pPr>
            <w:r>
              <w:t>С.А. Гончаров</w:t>
            </w:r>
          </w:p>
          <w:p w:rsidR="00166324" w:rsidRPr="00F33654" w:rsidRDefault="00166324" w:rsidP="00166324">
            <w:pPr>
              <w:ind w:firstLine="851"/>
              <w:jc w:val="both"/>
            </w:pPr>
          </w:p>
          <w:p w:rsidR="00166324" w:rsidRPr="00F33654" w:rsidRDefault="00166324" w:rsidP="00166324">
            <w:pPr>
              <w:ind w:firstLine="851"/>
              <w:jc w:val="both"/>
            </w:pPr>
          </w:p>
        </w:tc>
      </w:tr>
      <w:tr w:rsidR="00166324" w:rsidRPr="00F33654" w:rsidTr="008D1F32">
        <w:trPr>
          <w:trHeight w:val="690"/>
        </w:trPr>
        <w:tc>
          <w:tcPr>
            <w:tcW w:w="4928" w:type="dxa"/>
          </w:tcPr>
          <w:p w:rsidR="00166324" w:rsidRPr="00F33654" w:rsidRDefault="00166324" w:rsidP="003103A5">
            <w:pPr>
              <w:ind w:firstLine="176"/>
            </w:pPr>
            <w:r w:rsidRPr="00F33654">
              <w:t>Проректор по научной деятельности</w:t>
            </w:r>
          </w:p>
        </w:tc>
        <w:tc>
          <w:tcPr>
            <w:tcW w:w="1417" w:type="dxa"/>
          </w:tcPr>
          <w:p w:rsidR="00166324" w:rsidRPr="00F33654" w:rsidRDefault="00166324" w:rsidP="00166324">
            <w:pPr>
              <w:ind w:firstLine="851"/>
              <w:jc w:val="both"/>
            </w:pPr>
          </w:p>
        </w:tc>
        <w:tc>
          <w:tcPr>
            <w:tcW w:w="3119" w:type="dxa"/>
          </w:tcPr>
          <w:p w:rsidR="00166324" w:rsidRPr="00F33654" w:rsidRDefault="00166324" w:rsidP="00166324">
            <w:pPr>
              <w:shd w:val="clear" w:color="auto" w:fill="FFFFFF"/>
              <w:ind w:firstLine="851"/>
              <w:jc w:val="both"/>
            </w:pPr>
            <w:r w:rsidRPr="00F33654">
              <w:t>В.В. Лаптев</w:t>
            </w:r>
          </w:p>
          <w:p w:rsidR="00166324" w:rsidRPr="00F33654" w:rsidRDefault="00166324" w:rsidP="00166324">
            <w:pPr>
              <w:ind w:firstLine="851"/>
              <w:jc w:val="both"/>
            </w:pPr>
          </w:p>
          <w:p w:rsidR="00166324" w:rsidRPr="00F33654" w:rsidRDefault="00166324" w:rsidP="00166324">
            <w:pPr>
              <w:ind w:firstLine="851"/>
              <w:jc w:val="both"/>
            </w:pPr>
          </w:p>
        </w:tc>
      </w:tr>
      <w:tr w:rsidR="00166324" w:rsidRPr="00F33654" w:rsidTr="008D1F32">
        <w:trPr>
          <w:trHeight w:val="690"/>
        </w:trPr>
        <w:tc>
          <w:tcPr>
            <w:tcW w:w="4928" w:type="dxa"/>
          </w:tcPr>
          <w:p w:rsidR="00166324" w:rsidRPr="00F33654" w:rsidRDefault="00166324" w:rsidP="008D1F32">
            <w:pPr>
              <w:ind w:firstLine="176"/>
            </w:pPr>
            <w:r w:rsidRPr="00F33654">
              <w:t>Проректор по учебной работе</w:t>
            </w:r>
          </w:p>
          <w:p w:rsidR="00166324" w:rsidRPr="00F33654" w:rsidRDefault="00166324" w:rsidP="008D1F32">
            <w:pPr>
              <w:ind w:firstLine="176"/>
            </w:pPr>
          </w:p>
          <w:p w:rsidR="00166324" w:rsidRPr="00F33654" w:rsidRDefault="00166324" w:rsidP="008D1F32">
            <w:pPr>
              <w:ind w:firstLine="176"/>
            </w:pPr>
          </w:p>
        </w:tc>
        <w:tc>
          <w:tcPr>
            <w:tcW w:w="1417" w:type="dxa"/>
          </w:tcPr>
          <w:p w:rsidR="00166324" w:rsidRPr="00F33654" w:rsidRDefault="00166324" w:rsidP="00166324">
            <w:pPr>
              <w:ind w:firstLine="851"/>
              <w:jc w:val="both"/>
            </w:pPr>
          </w:p>
        </w:tc>
        <w:tc>
          <w:tcPr>
            <w:tcW w:w="3119" w:type="dxa"/>
          </w:tcPr>
          <w:p w:rsidR="00166324" w:rsidRPr="00F33654" w:rsidRDefault="003103A5" w:rsidP="00166324">
            <w:pPr>
              <w:shd w:val="clear" w:color="auto" w:fill="FFFFFF"/>
              <w:ind w:firstLine="851"/>
              <w:jc w:val="both"/>
            </w:pPr>
            <w:r>
              <w:t>В.З. Кантор</w:t>
            </w:r>
            <w:r w:rsidR="00166324" w:rsidRPr="00F33654">
              <w:t xml:space="preserve"> </w:t>
            </w:r>
          </w:p>
        </w:tc>
      </w:tr>
      <w:tr w:rsidR="00166324" w:rsidRPr="00F33654" w:rsidTr="008D1F32">
        <w:trPr>
          <w:trHeight w:val="690"/>
        </w:trPr>
        <w:tc>
          <w:tcPr>
            <w:tcW w:w="4928" w:type="dxa"/>
          </w:tcPr>
          <w:p w:rsidR="00166324" w:rsidRPr="00F33654" w:rsidRDefault="00166324" w:rsidP="008D1F32">
            <w:pPr>
              <w:shd w:val="clear" w:color="auto" w:fill="FFFFFF"/>
              <w:ind w:firstLine="176"/>
            </w:pPr>
            <w:r w:rsidRPr="00F33654">
              <w:t>Проректор по учебной работе</w:t>
            </w:r>
          </w:p>
          <w:p w:rsidR="00166324" w:rsidRPr="00F33654" w:rsidRDefault="00166324" w:rsidP="008D1F32">
            <w:pPr>
              <w:shd w:val="clear" w:color="auto" w:fill="FFFFFF"/>
              <w:ind w:firstLine="176"/>
            </w:pPr>
          </w:p>
          <w:p w:rsidR="00166324" w:rsidRPr="00F33654" w:rsidRDefault="00166324" w:rsidP="008D1F32">
            <w:pPr>
              <w:shd w:val="clear" w:color="auto" w:fill="FFFFFF"/>
              <w:ind w:firstLine="176"/>
            </w:pPr>
          </w:p>
        </w:tc>
        <w:tc>
          <w:tcPr>
            <w:tcW w:w="1417" w:type="dxa"/>
          </w:tcPr>
          <w:p w:rsidR="00166324" w:rsidRPr="00F33654" w:rsidRDefault="00166324" w:rsidP="00166324">
            <w:pPr>
              <w:ind w:firstLine="851"/>
              <w:jc w:val="both"/>
            </w:pPr>
          </w:p>
        </w:tc>
        <w:tc>
          <w:tcPr>
            <w:tcW w:w="3119" w:type="dxa"/>
          </w:tcPr>
          <w:p w:rsidR="00166324" w:rsidRPr="00F33654" w:rsidRDefault="003103A5" w:rsidP="00166324">
            <w:pPr>
              <w:ind w:firstLine="851"/>
              <w:jc w:val="both"/>
            </w:pPr>
            <w:r>
              <w:t>В.А. Рабош</w:t>
            </w:r>
          </w:p>
        </w:tc>
      </w:tr>
      <w:tr w:rsidR="00166324" w:rsidRPr="00F33654" w:rsidTr="008D1F32">
        <w:trPr>
          <w:trHeight w:val="690"/>
        </w:trPr>
        <w:tc>
          <w:tcPr>
            <w:tcW w:w="4928" w:type="dxa"/>
          </w:tcPr>
          <w:p w:rsidR="00166324" w:rsidRPr="00F33654" w:rsidRDefault="00166324" w:rsidP="008D1F32">
            <w:pPr>
              <w:shd w:val="clear" w:color="auto" w:fill="FFFFFF"/>
              <w:ind w:firstLine="176"/>
            </w:pPr>
            <w:r w:rsidRPr="00F33654">
              <w:t>Проректор по учебной и воспитательной работе</w:t>
            </w:r>
          </w:p>
          <w:p w:rsidR="00166324" w:rsidRPr="00F33654" w:rsidRDefault="00166324" w:rsidP="008D1F32">
            <w:pPr>
              <w:shd w:val="clear" w:color="auto" w:fill="FFFFFF"/>
              <w:ind w:firstLine="176"/>
            </w:pPr>
          </w:p>
        </w:tc>
        <w:tc>
          <w:tcPr>
            <w:tcW w:w="1417" w:type="dxa"/>
          </w:tcPr>
          <w:p w:rsidR="00166324" w:rsidRPr="00F33654" w:rsidRDefault="00166324" w:rsidP="00166324">
            <w:pPr>
              <w:ind w:firstLine="851"/>
              <w:jc w:val="both"/>
            </w:pPr>
          </w:p>
        </w:tc>
        <w:tc>
          <w:tcPr>
            <w:tcW w:w="3119" w:type="dxa"/>
          </w:tcPr>
          <w:p w:rsidR="00166324" w:rsidRPr="00F33654" w:rsidRDefault="003103A5" w:rsidP="00166324">
            <w:pPr>
              <w:shd w:val="clear" w:color="auto" w:fill="FFFFFF"/>
              <w:ind w:firstLine="851"/>
              <w:jc w:val="both"/>
            </w:pPr>
            <w:r>
              <w:t>С.И. Махов</w:t>
            </w:r>
          </w:p>
        </w:tc>
      </w:tr>
      <w:tr w:rsidR="00166324" w:rsidRPr="00F33654" w:rsidTr="008D1F32">
        <w:trPr>
          <w:trHeight w:val="690"/>
        </w:trPr>
        <w:tc>
          <w:tcPr>
            <w:tcW w:w="4928" w:type="dxa"/>
          </w:tcPr>
          <w:p w:rsidR="00166324" w:rsidRPr="00F33654" w:rsidRDefault="00166324" w:rsidP="008D1F32">
            <w:pPr>
              <w:shd w:val="clear" w:color="auto" w:fill="FFFFFF"/>
              <w:ind w:firstLine="176"/>
            </w:pPr>
            <w:r w:rsidRPr="00F33654">
              <w:t>Начальник учебно-методического управления</w:t>
            </w:r>
          </w:p>
          <w:p w:rsidR="00166324" w:rsidRPr="00F33654" w:rsidRDefault="00166324" w:rsidP="008D1F32">
            <w:pPr>
              <w:shd w:val="clear" w:color="auto" w:fill="FFFFFF"/>
              <w:ind w:firstLine="176"/>
            </w:pPr>
          </w:p>
        </w:tc>
        <w:tc>
          <w:tcPr>
            <w:tcW w:w="1417" w:type="dxa"/>
          </w:tcPr>
          <w:p w:rsidR="00166324" w:rsidRPr="00F33654" w:rsidRDefault="00166324" w:rsidP="00166324">
            <w:pPr>
              <w:ind w:firstLine="851"/>
              <w:jc w:val="both"/>
            </w:pPr>
          </w:p>
        </w:tc>
        <w:tc>
          <w:tcPr>
            <w:tcW w:w="3119" w:type="dxa"/>
          </w:tcPr>
          <w:p w:rsidR="00166324" w:rsidRPr="00F33654" w:rsidRDefault="003103A5" w:rsidP="00166324">
            <w:pPr>
              <w:shd w:val="clear" w:color="auto" w:fill="FFFFFF"/>
              <w:ind w:firstLine="851"/>
              <w:jc w:val="both"/>
            </w:pPr>
            <w:r>
              <w:t>Н.О. Верещагина</w:t>
            </w:r>
          </w:p>
          <w:p w:rsidR="00166324" w:rsidRPr="00F33654" w:rsidRDefault="00166324" w:rsidP="00166324">
            <w:pPr>
              <w:ind w:firstLine="851"/>
              <w:jc w:val="both"/>
            </w:pPr>
          </w:p>
        </w:tc>
      </w:tr>
      <w:tr w:rsidR="008D1F32" w:rsidRPr="00F33654" w:rsidTr="00511B90">
        <w:trPr>
          <w:trHeight w:val="690"/>
        </w:trPr>
        <w:tc>
          <w:tcPr>
            <w:tcW w:w="4928" w:type="dxa"/>
          </w:tcPr>
          <w:p w:rsidR="008D1F32" w:rsidRPr="00F33654" w:rsidRDefault="008D1F32" w:rsidP="008D1F32">
            <w:pPr>
              <w:shd w:val="clear" w:color="auto" w:fill="FFFFFF"/>
              <w:ind w:firstLine="176"/>
            </w:pPr>
            <w:r w:rsidRPr="00F33654">
              <w:t>Начальник планово-финансового управления</w:t>
            </w:r>
          </w:p>
          <w:p w:rsidR="008D1F32" w:rsidRPr="00F33654" w:rsidRDefault="008D1F32" w:rsidP="008D1F32">
            <w:pPr>
              <w:shd w:val="clear" w:color="auto" w:fill="FFFFFF"/>
              <w:ind w:firstLine="176"/>
            </w:pPr>
          </w:p>
        </w:tc>
        <w:tc>
          <w:tcPr>
            <w:tcW w:w="1417" w:type="dxa"/>
          </w:tcPr>
          <w:p w:rsidR="008D1F32" w:rsidRPr="00F33654" w:rsidRDefault="008D1F32" w:rsidP="008D1F32">
            <w:pPr>
              <w:ind w:firstLine="851"/>
              <w:jc w:val="both"/>
            </w:pPr>
          </w:p>
        </w:tc>
        <w:tc>
          <w:tcPr>
            <w:tcW w:w="3119" w:type="dxa"/>
          </w:tcPr>
          <w:p w:rsidR="008D1F32" w:rsidRPr="00F33654" w:rsidRDefault="008D1F32" w:rsidP="008D1F32">
            <w:pPr>
              <w:ind w:firstLine="851"/>
              <w:jc w:val="both"/>
            </w:pPr>
            <w:r w:rsidRPr="00F33654">
              <w:t>Н.В.Попова</w:t>
            </w:r>
          </w:p>
        </w:tc>
      </w:tr>
      <w:tr w:rsidR="00166324" w:rsidRPr="00F33654" w:rsidTr="008D1F32">
        <w:trPr>
          <w:trHeight w:val="690"/>
        </w:trPr>
        <w:tc>
          <w:tcPr>
            <w:tcW w:w="4928" w:type="dxa"/>
          </w:tcPr>
          <w:p w:rsidR="00166324" w:rsidRPr="00F33654" w:rsidRDefault="00166324" w:rsidP="008D1F32">
            <w:pPr>
              <w:shd w:val="clear" w:color="auto" w:fill="FFFFFF"/>
              <w:ind w:firstLine="176"/>
            </w:pPr>
            <w:r w:rsidRPr="00F33654">
              <w:t xml:space="preserve">Начальник управления </w:t>
            </w:r>
            <w:r w:rsidR="008D1F32">
              <w:t xml:space="preserve"> </w:t>
            </w:r>
            <w:r w:rsidRPr="00F33654">
              <w:t xml:space="preserve">БУ и ФК, главный </w:t>
            </w:r>
            <w:r w:rsidR="008D1F32">
              <w:t>б</w:t>
            </w:r>
            <w:r w:rsidRPr="00F33654">
              <w:t>ухгалтер</w:t>
            </w:r>
          </w:p>
          <w:p w:rsidR="00166324" w:rsidRPr="00F33654" w:rsidRDefault="00166324" w:rsidP="008D1F32">
            <w:pPr>
              <w:shd w:val="clear" w:color="auto" w:fill="FFFFFF"/>
              <w:ind w:firstLine="176"/>
            </w:pPr>
          </w:p>
        </w:tc>
        <w:tc>
          <w:tcPr>
            <w:tcW w:w="1417" w:type="dxa"/>
          </w:tcPr>
          <w:p w:rsidR="00166324" w:rsidRPr="00F33654" w:rsidRDefault="00166324" w:rsidP="00166324">
            <w:pPr>
              <w:ind w:firstLine="851"/>
              <w:jc w:val="both"/>
            </w:pPr>
          </w:p>
        </w:tc>
        <w:tc>
          <w:tcPr>
            <w:tcW w:w="3119" w:type="dxa"/>
          </w:tcPr>
          <w:p w:rsidR="00166324" w:rsidRPr="00F33654" w:rsidRDefault="00166324" w:rsidP="00166324">
            <w:pPr>
              <w:ind w:firstLine="851"/>
              <w:jc w:val="both"/>
            </w:pPr>
            <w:r w:rsidRPr="00F33654">
              <w:t>Е.Н.Михайлова</w:t>
            </w:r>
          </w:p>
        </w:tc>
      </w:tr>
      <w:tr w:rsidR="00166324" w:rsidRPr="00F33654" w:rsidTr="008D1F32">
        <w:trPr>
          <w:trHeight w:val="690"/>
        </w:trPr>
        <w:tc>
          <w:tcPr>
            <w:tcW w:w="4928" w:type="dxa"/>
          </w:tcPr>
          <w:p w:rsidR="00166324" w:rsidRPr="00F33654" w:rsidRDefault="00166324" w:rsidP="008D1F32">
            <w:pPr>
              <w:shd w:val="clear" w:color="auto" w:fill="FFFFFF"/>
              <w:ind w:firstLine="176"/>
            </w:pPr>
            <w:r w:rsidRPr="00F33654">
              <w:t>Главный юрист</w:t>
            </w:r>
          </w:p>
          <w:p w:rsidR="00166324" w:rsidRPr="00F33654" w:rsidRDefault="00166324" w:rsidP="008D1F32">
            <w:pPr>
              <w:shd w:val="clear" w:color="auto" w:fill="FFFFFF"/>
              <w:ind w:firstLine="176"/>
            </w:pPr>
          </w:p>
          <w:p w:rsidR="00166324" w:rsidRPr="00F33654" w:rsidRDefault="00166324" w:rsidP="008D1F32">
            <w:pPr>
              <w:shd w:val="clear" w:color="auto" w:fill="FFFFFF"/>
              <w:ind w:firstLine="176"/>
            </w:pPr>
          </w:p>
        </w:tc>
        <w:tc>
          <w:tcPr>
            <w:tcW w:w="1417" w:type="dxa"/>
          </w:tcPr>
          <w:p w:rsidR="00166324" w:rsidRPr="00F33654" w:rsidRDefault="00166324" w:rsidP="00166324">
            <w:pPr>
              <w:ind w:firstLine="851"/>
              <w:jc w:val="both"/>
            </w:pPr>
          </w:p>
        </w:tc>
        <w:tc>
          <w:tcPr>
            <w:tcW w:w="3119" w:type="dxa"/>
          </w:tcPr>
          <w:p w:rsidR="00166324" w:rsidRPr="00F33654" w:rsidRDefault="00166324" w:rsidP="00166324">
            <w:pPr>
              <w:shd w:val="clear" w:color="auto" w:fill="FFFFFF"/>
              <w:ind w:firstLine="851"/>
              <w:jc w:val="both"/>
            </w:pPr>
            <w:r w:rsidRPr="00F33654">
              <w:t>Н.А. Ляпина</w:t>
            </w:r>
          </w:p>
          <w:p w:rsidR="00166324" w:rsidRPr="00F33654" w:rsidRDefault="00166324" w:rsidP="00166324">
            <w:pPr>
              <w:ind w:firstLine="851"/>
              <w:jc w:val="both"/>
            </w:pPr>
          </w:p>
        </w:tc>
      </w:tr>
    </w:tbl>
    <w:p w:rsidR="003D6C0D" w:rsidRPr="00F33654" w:rsidRDefault="003D6C0D" w:rsidP="002E4725">
      <w:pPr>
        <w:shd w:val="clear" w:color="auto" w:fill="FFFFFF"/>
        <w:spacing w:line="360" w:lineRule="auto"/>
        <w:ind w:firstLine="851"/>
        <w:jc w:val="both"/>
      </w:pPr>
    </w:p>
    <w:sectPr w:rsidR="003D6C0D" w:rsidRPr="00F33654" w:rsidSect="003103A5">
      <w:footerReference w:type="even" r:id="rId8"/>
      <w:footerReference w:type="default" r:id="rId9"/>
      <w:type w:val="continuous"/>
      <w:pgSz w:w="11909" w:h="16834"/>
      <w:pgMar w:top="1135" w:right="851" w:bottom="993" w:left="175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EE5" w:rsidRDefault="00407EE5">
      <w:r>
        <w:separator/>
      </w:r>
    </w:p>
  </w:endnote>
  <w:endnote w:type="continuationSeparator" w:id="0">
    <w:p w:rsidR="00407EE5" w:rsidRDefault="00407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51B" w:rsidRDefault="0089751B" w:rsidP="0003124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9751B" w:rsidRDefault="0089751B" w:rsidP="00271E17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51B" w:rsidRDefault="0089751B" w:rsidP="0003124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F01E7">
      <w:rPr>
        <w:rStyle w:val="a5"/>
        <w:noProof/>
      </w:rPr>
      <w:t>9</w:t>
    </w:r>
    <w:r>
      <w:rPr>
        <w:rStyle w:val="a5"/>
      </w:rPr>
      <w:fldChar w:fldCharType="end"/>
    </w:r>
  </w:p>
  <w:p w:rsidR="0089751B" w:rsidRDefault="0089751B" w:rsidP="00271E1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EE5" w:rsidRDefault="00407EE5">
      <w:r>
        <w:separator/>
      </w:r>
    </w:p>
  </w:footnote>
  <w:footnote w:type="continuationSeparator" w:id="0">
    <w:p w:rsidR="00407EE5" w:rsidRDefault="00407E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B5EAB56"/>
    <w:lvl w:ilvl="0">
      <w:numFmt w:val="bullet"/>
      <w:lvlText w:val="*"/>
      <w:lvlJc w:val="left"/>
    </w:lvl>
  </w:abstractNum>
  <w:abstractNum w:abstractNumId="1">
    <w:nsid w:val="082C2636"/>
    <w:multiLevelType w:val="hybridMultilevel"/>
    <w:tmpl w:val="21DAFF92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BCF37BA"/>
    <w:multiLevelType w:val="hybridMultilevel"/>
    <w:tmpl w:val="4C188578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0C1D7863"/>
    <w:multiLevelType w:val="hybridMultilevel"/>
    <w:tmpl w:val="94305E76"/>
    <w:lvl w:ilvl="0" w:tplc="2D580D36">
      <w:start w:val="1"/>
      <w:numFmt w:val="bullet"/>
      <w:lvlText w:val=""/>
      <w:lvlJc w:val="left"/>
      <w:pPr>
        <w:tabs>
          <w:tab w:val="num" w:pos="964"/>
        </w:tabs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D44BEA"/>
    <w:multiLevelType w:val="hybridMultilevel"/>
    <w:tmpl w:val="11ECFE2E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B44291B"/>
    <w:multiLevelType w:val="hybridMultilevel"/>
    <w:tmpl w:val="3F5AB596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CCD22A1"/>
    <w:multiLevelType w:val="hybridMultilevel"/>
    <w:tmpl w:val="6F767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4B6F00"/>
    <w:multiLevelType w:val="hybridMultilevel"/>
    <w:tmpl w:val="7ECCE37E"/>
    <w:lvl w:ilvl="0" w:tplc="986604FC">
      <w:start w:val="1"/>
      <w:numFmt w:val="decimal"/>
      <w:lvlText w:val="%1."/>
      <w:lvlJc w:val="left"/>
      <w:pPr>
        <w:tabs>
          <w:tab w:val="num" w:pos="1099"/>
        </w:tabs>
        <w:ind w:left="10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9"/>
        </w:tabs>
        <w:ind w:left="18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9"/>
        </w:tabs>
        <w:ind w:left="25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9"/>
        </w:tabs>
        <w:ind w:left="32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9"/>
        </w:tabs>
        <w:ind w:left="39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9"/>
        </w:tabs>
        <w:ind w:left="46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9"/>
        </w:tabs>
        <w:ind w:left="54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9"/>
        </w:tabs>
        <w:ind w:left="61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9"/>
        </w:tabs>
        <w:ind w:left="6859" w:hanging="180"/>
      </w:pPr>
    </w:lvl>
  </w:abstractNum>
  <w:abstractNum w:abstractNumId="8">
    <w:nsid w:val="1DB43A3C"/>
    <w:multiLevelType w:val="hybridMultilevel"/>
    <w:tmpl w:val="972888BE"/>
    <w:lvl w:ilvl="0" w:tplc="04190005">
      <w:start w:val="1"/>
      <w:numFmt w:val="bullet"/>
      <w:lvlText w:val="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04C32E0"/>
    <w:multiLevelType w:val="hybridMultilevel"/>
    <w:tmpl w:val="0CFC6CA0"/>
    <w:lvl w:ilvl="0" w:tplc="C60EBBB4">
      <w:start w:val="1"/>
      <w:numFmt w:val="bullet"/>
      <w:lvlText w:val=""/>
      <w:lvlJc w:val="left"/>
      <w:pPr>
        <w:tabs>
          <w:tab w:val="num" w:pos="1702"/>
        </w:tabs>
        <w:ind w:left="851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0">
    <w:nsid w:val="238C5841"/>
    <w:multiLevelType w:val="hybridMultilevel"/>
    <w:tmpl w:val="F8A219F0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271C2460"/>
    <w:multiLevelType w:val="hybridMultilevel"/>
    <w:tmpl w:val="50AA23F2"/>
    <w:lvl w:ilvl="0" w:tplc="58B444E6">
      <w:start w:val="1"/>
      <w:numFmt w:val="bullet"/>
      <w:lvlText w:val=""/>
      <w:lvlJc w:val="left"/>
      <w:pPr>
        <w:tabs>
          <w:tab w:val="num" w:pos="1928"/>
        </w:tabs>
        <w:ind w:left="851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2">
    <w:nsid w:val="27B33239"/>
    <w:multiLevelType w:val="hybridMultilevel"/>
    <w:tmpl w:val="C58E5D56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0450746"/>
    <w:multiLevelType w:val="hybridMultilevel"/>
    <w:tmpl w:val="5F20A38C"/>
    <w:lvl w:ilvl="0" w:tplc="8C74E26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7E46FFC"/>
    <w:multiLevelType w:val="hybridMultilevel"/>
    <w:tmpl w:val="A71ED778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415F1349"/>
    <w:multiLevelType w:val="hybridMultilevel"/>
    <w:tmpl w:val="18E68BA8"/>
    <w:lvl w:ilvl="0" w:tplc="B0DA41B2">
      <w:start w:val="1"/>
      <w:numFmt w:val="bullet"/>
      <w:lvlText w:val=""/>
      <w:lvlJc w:val="left"/>
      <w:pPr>
        <w:tabs>
          <w:tab w:val="num" w:pos="1892"/>
        </w:tabs>
        <w:ind w:left="758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98"/>
        </w:tabs>
        <w:ind w:left="21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18"/>
        </w:tabs>
        <w:ind w:left="29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38"/>
        </w:tabs>
        <w:ind w:left="36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58"/>
        </w:tabs>
        <w:ind w:left="43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78"/>
        </w:tabs>
        <w:ind w:left="50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98"/>
        </w:tabs>
        <w:ind w:left="57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18"/>
        </w:tabs>
        <w:ind w:left="65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38"/>
        </w:tabs>
        <w:ind w:left="7238" w:hanging="360"/>
      </w:pPr>
      <w:rPr>
        <w:rFonts w:ascii="Wingdings" w:hAnsi="Wingdings" w:hint="default"/>
      </w:rPr>
    </w:lvl>
  </w:abstractNum>
  <w:abstractNum w:abstractNumId="16">
    <w:nsid w:val="433806C1"/>
    <w:multiLevelType w:val="hybridMultilevel"/>
    <w:tmpl w:val="BAFE3672"/>
    <w:lvl w:ilvl="0" w:tplc="58B444E6">
      <w:start w:val="1"/>
      <w:numFmt w:val="bullet"/>
      <w:lvlText w:val=""/>
      <w:lvlJc w:val="left"/>
      <w:pPr>
        <w:tabs>
          <w:tab w:val="num" w:pos="1077"/>
        </w:tabs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98"/>
        </w:tabs>
        <w:ind w:left="21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18"/>
        </w:tabs>
        <w:ind w:left="29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38"/>
        </w:tabs>
        <w:ind w:left="36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58"/>
        </w:tabs>
        <w:ind w:left="43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78"/>
        </w:tabs>
        <w:ind w:left="50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98"/>
        </w:tabs>
        <w:ind w:left="57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18"/>
        </w:tabs>
        <w:ind w:left="65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38"/>
        </w:tabs>
        <w:ind w:left="7238" w:hanging="360"/>
      </w:pPr>
      <w:rPr>
        <w:rFonts w:ascii="Wingdings" w:hAnsi="Wingdings" w:hint="default"/>
      </w:rPr>
    </w:lvl>
  </w:abstractNum>
  <w:abstractNum w:abstractNumId="17">
    <w:nsid w:val="465E483B"/>
    <w:multiLevelType w:val="hybridMultilevel"/>
    <w:tmpl w:val="90C2D756"/>
    <w:lvl w:ilvl="0" w:tplc="AA1C9AA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977D2F"/>
    <w:multiLevelType w:val="hybridMultilevel"/>
    <w:tmpl w:val="701C6C82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4E624F67"/>
    <w:multiLevelType w:val="hybridMultilevel"/>
    <w:tmpl w:val="74F2CD54"/>
    <w:lvl w:ilvl="0" w:tplc="F822FCC4">
      <w:start w:val="2"/>
      <w:numFmt w:val="decimal"/>
      <w:lvlText w:val="5.%1"/>
      <w:lvlJc w:val="left"/>
      <w:pPr>
        <w:tabs>
          <w:tab w:val="num" w:pos="1099"/>
        </w:tabs>
        <w:ind w:left="1099" w:hanging="360"/>
      </w:pPr>
      <w:rPr>
        <w:rFonts w:hint="default"/>
      </w:rPr>
    </w:lvl>
    <w:lvl w:ilvl="1" w:tplc="58B444E6">
      <w:start w:val="1"/>
      <w:numFmt w:val="bullet"/>
      <w:lvlText w:val=""/>
      <w:lvlJc w:val="left"/>
      <w:pPr>
        <w:tabs>
          <w:tab w:val="num" w:pos="1503"/>
        </w:tabs>
        <w:ind w:left="426" w:firstLine="851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719"/>
        </w:tabs>
        <w:ind w:left="2719" w:hanging="360"/>
      </w:pPr>
      <w:rPr>
        <w:rFonts w:hint="default"/>
      </w:rPr>
    </w:lvl>
    <w:lvl w:ilvl="3" w:tplc="43E62232">
      <w:start w:val="1"/>
      <w:numFmt w:val="bullet"/>
      <w:lvlText w:val=""/>
      <w:lvlJc w:val="left"/>
      <w:pPr>
        <w:tabs>
          <w:tab w:val="num" w:pos="3259"/>
        </w:tabs>
        <w:ind w:left="3259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79"/>
        </w:tabs>
        <w:ind w:left="39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9"/>
        </w:tabs>
        <w:ind w:left="46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9"/>
        </w:tabs>
        <w:ind w:left="54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9"/>
        </w:tabs>
        <w:ind w:left="61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9"/>
        </w:tabs>
        <w:ind w:left="6859" w:hanging="180"/>
      </w:pPr>
    </w:lvl>
  </w:abstractNum>
  <w:abstractNum w:abstractNumId="20">
    <w:nsid w:val="50785D1F"/>
    <w:multiLevelType w:val="singleLevel"/>
    <w:tmpl w:val="9216ED1E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1">
    <w:nsid w:val="54CD7B81"/>
    <w:multiLevelType w:val="hybridMultilevel"/>
    <w:tmpl w:val="AFD4F9EE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5E4D7ECA"/>
    <w:multiLevelType w:val="multilevel"/>
    <w:tmpl w:val="94305E76"/>
    <w:lvl w:ilvl="0">
      <w:start w:val="1"/>
      <w:numFmt w:val="bullet"/>
      <w:lvlText w:val=""/>
      <w:lvlJc w:val="left"/>
      <w:pPr>
        <w:tabs>
          <w:tab w:val="num" w:pos="964"/>
        </w:tabs>
        <w:ind w:left="0" w:firstLine="85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08818B0"/>
    <w:multiLevelType w:val="multilevel"/>
    <w:tmpl w:val="18E68BA8"/>
    <w:lvl w:ilvl="0">
      <w:start w:val="1"/>
      <w:numFmt w:val="bullet"/>
      <w:lvlText w:val=""/>
      <w:lvlJc w:val="left"/>
      <w:pPr>
        <w:tabs>
          <w:tab w:val="num" w:pos="1892"/>
        </w:tabs>
        <w:ind w:left="758" w:firstLine="85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98"/>
        </w:tabs>
        <w:ind w:left="21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18"/>
        </w:tabs>
        <w:ind w:left="29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38"/>
        </w:tabs>
        <w:ind w:left="36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58"/>
        </w:tabs>
        <w:ind w:left="43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78"/>
        </w:tabs>
        <w:ind w:left="50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98"/>
        </w:tabs>
        <w:ind w:left="57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18"/>
        </w:tabs>
        <w:ind w:left="65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38"/>
        </w:tabs>
        <w:ind w:left="7238" w:hanging="360"/>
      </w:pPr>
      <w:rPr>
        <w:rFonts w:ascii="Wingdings" w:hAnsi="Wingdings" w:hint="default"/>
      </w:rPr>
    </w:lvl>
  </w:abstractNum>
  <w:abstractNum w:abstractNumId="24">
    <w:nsid w:val="62BE6DCC"/>
    <w:multiLevelType w:val="hybridMultilevel"/>
    <w:tmpl w:val="929630D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58B444E6">
      <w:start w:val="1"/>
      <w:numFmt w:val="bullet"/>
      <w:lvlText w:val=""/>
      <w:lvlJc w:val="left"/>
      <w:pPr>
        <w:tabs>
          <w:tab w:val="num" w:pos="1666"/>
        </w:tabs>
        <w:ind w:left="589" w:firstLine="851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632979B6"/>
    <w:multiLevelType w:val="hybridMultilevel"/>
    <w:tmpl w:val="17DCB15C"/>
    <w:lvl w:ilvl="0" w:tplc="B0DA41B2">
      <w:start w:val="1"/>
      <w:numFmt w:val="bullet"/>
      <w:lvlText w:val=""/>
      <w:lvlJc w:val="left"/>
      <w:pPr>
        <w:tabs>
          <w:tab w:val="num" w:pos="1134"/>
        </w:tabs>
        <w:ind w:left="0" w:firstLine="851"/>
      </w:pPr>
      <w:rPr>
        <w:rFonts w:ascii="Symbol" w:hAnsi="Symbol" w:hint="default"/>
      </w:rPr>
    </w:lvl>
    <w:lvl w:ilvl="1" w:tplc="58B444E6">
      <w:start w:val="1"/>
      <w:numFmt w:val="bullet"/>
      <w:lvlText w:val=""/>
      <w:lvlJc w:val="left"/>
      <w:pPr>
        <w:tabs>
          <w:tab w:val="num" w:pos="1306"/>
        </w:tabs>
        <w:ind w:left="229" w:firstLine="851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75211B5"/>
    <w:multiLevelType w:val="hybridMultilevel"/>
    <w:tmpl w:val="DB0CD464"/>
    <w:lvl w:ilvl="0" w:tplc="AA1C9AAC">
      <w:start w:val="2"/>
      <w:numFmt w:val="decimal"/>
      <w:lvlText w:val="%1."/>
      <w:lvlJc w:val="left"/>
      <w:pPr>
        <w:ind w:left="14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9" w:hanging="360"/>
      </w:pPr>
    </w:lvl>
    <w:lvl w:ilvl="2" w:tplc="0419001B" w:tentative="1">
      <w:start w:val="1"/>
      <w:numFmt w:val="lowerRoman"/>
      <w:lvlText w:val="%3."/>
      <w:lvlJc w:val="right"/>
      <w:pPr>
        <w:ind w:left="2899" w:hanging="180"/>
      </w:pPr>
    </w:lvl>
    <w:lvl w:ilvl="3" w:tplc="0419000F" w:tentative="1">
      <w:start w:val="1"/>
      <w:numFmt w:val="decimal"/>
      <w:lvlText w:val="%4."/>
      <w:lvlJc w:val="left"/>
      <w:pPr>
        <w:ind w:left="3619" w:hanging="360"/>
      </w:pPr>
    </w:lvl>
    <w:lvl w:ilvl="4" w:tplc="04190019" w:tentative="1">
      <w:start w:val="1"/>
      <w:numFmt w:val="lowerLetter"/>
      <w:lvlText w:val="%5."/>
      <w:lvlJc w:val="left"/>
      <w:pPr>
        <w:ind w:left="4339" w:hanging="360"/>
      </w:pPr>
    </w:lvl>
    <w:lvl w:ilvl="5" w:tplc="0419001B" w:tentative="1">
      <w:start w:val="1"/>
      <w:numFmt w:val="lowerRoman"/>
      <w:lvlText w:val="%6."/>
      <w:lvlJc w:val="right"/>
      <w:pPr>
        <w:ind w:left="5059" w:hanging="180"/>
      </w:pPr>
    </w:lvl>
    <w:lvl w:ilvl="6" w:tplc="0419000F" w:tentative="1">
      <w:start w:val="1"/>
      <w:numFmt w:val="decimal"/>
      <w:lvlText w:val="%7."/>
      <w:lvlJc w:val="left"/>
      <w:pPr>
        <w:ind w:left="5779" w:hanging="360"/>
      </w:pPr>
    </w:lvl>
    <w:lvl w:ilvl="7" w:tplc="04190019" w:tentative="1">
      <w:start w:val="1"/>
      <w:numFmt w:val="lowerLetter"/>
      <w:lvlText w:val="%8."/>
      <w:lvlJc w:val="left"/>
      <w:pPr>
        <w:ind w:left="6499" w:hanging="360"/>
      </w:pPr>
    </w:lvl>
    <w:lvl w:ilvl="8" w:tplc="0419001B" w:tentative="1">
      <w:start w:val="1"/>
      <w:numFmt w:val="lowerRoman"/>
      <w:lvlText w:val="%9."/>
      <w:lvlJc w:val="right"/>
      <w:pPr>
        <w:ind w:left="7219" w:hanging="180"/>
      </w:pPr>
    </w:lvl>
  </w:abstractNum>
  <w:abstractNum w:abstractNumId="27">
    <w:nsid w:val="68985A92"/>
    <w:multiLevelType w:val="hybridMultilevel"/>
    <w:tmpl w:val="47DC421E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71E7729A"/>
    <w:multiLevelType w:val="hybridMultilevel"/>
    <w:tmpl w:val="80C46180"/>
    <w:lvl w:ilvl="0" w:tplc="58B444E6">
      <w:start w:val="1"/>
      <w:numFmt w:val="bullet"/>
      <w:lvlText w:val=""/>
      <w:lvlJc w:val="left"/>
      <w:pPr>
        <w:tabs>
          <w:tab w:val="num" w:pos="1928"/>
        </w:tabs>
        <w:ind w:left="851" w:firstLine="851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9">
    <w:nsid w:val="74302E77"/>
    <w:multiLevelType w:val="hybridMultilevel"/>
    <w:tmpl w:val="A60E0D0E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>
    <w:nsid w:val="7ABF4DEA"/>
    <w:multiLevelType w:val="hybridMultilevel"/>
    <w:tmpl w:val="F07086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8B444E6">
      <w:start w:val="1"/>
      <w:numFmt w:val="bullet"/>
      <w:lvlText w:val=""/>
      <w:lvlJc w:val="left"/>
      <w:pPr>
        <w:tabs>
          <w:tab w:val="num" w:pos="1306"/>
        </w:tabs>
        <w:ind w:left="229" w:firstLine="851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0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0"/>
  </w:num>
  <w:num w:numId="3">
    <w:abstractNumId w:val="19"/>
  </w:num>
  <w:num w:numId="4">
    <w:abstractNumId w:val="7"/>
  </w:num>
  <w:num w:numId="5">
    <w:abstractNumId w:val="3"/>
  </w:num>
  <w:num w:numId="6">
    <w:abstractNumId w:val="22"/>
  </w:num>
  <w:num w:numId="7">
    <w:abstractNumId w:val="25"/>
  </w:num>
  <w:num w:numId="8">
    <w:abstractNumId w:val="8"/>
  </w:num>
  <w:num w:numId="9">
    <w:abstractNumId w:val="15"/>
  </w:num>
  <w:num w:numId="10">
    <w:abstractNumId w:val="23"/>
  </w:num>
  <w:num w:numId="11">
    <w:abstractNumId w:val="16"/>
  </w:num>
  <w:num w:numId="12">
    <w:abstractNumId w:val="11"/>
  </w:num>
  <w:num w:numId="13">
    <w:abstractNumId w:val="28"/>
  </w:num>
  <w:num w:numId="14">
    <w:abstractNumId w:val="30"/>
  </w:num>
  <w:num w:numId="15">
    <w:abstractNumId w:val="24"/>
  </w:num>
  <w:num w:numId="16">
    <w:abstractNumId w:val="9"/>
  </w:num>
  <w:num w:numId="17">
    <w:abstractNumId w:val="13"/>
  </w:num>
  <w:num w:numId="18">
    <w:abstractNumId w:val="19"/>
  </w:num>
  <w:num w:numId="1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</w:num>
  <w:num w:numId="21">
    <w:abstractNumId w:val="17"/>
  </w:num>
  <w:num w:numId="22">
    <w:abstractNumId w:val="12"/>
  </w:num>
  <w:num w:numId="23">
    <w:abstractNumId w:val="5"/>
  </w:num>
  <w:num w:numId="24">
    <w:abstractNumId w:val="29"/>
  </w:num>
  <w:num w:numId="25">
    <w:abstractNumId w:val="10"/>
  </w:num>
  <w:num w:numId="26">
    <w:abstractNumId w:val="2"/>
  </w:num>
  <w:num w:numId="27">
    <w:abstractNumId w:val="27"/>
  </w:num>
  <w:num w:numId="28">
    <w:abstractNumId w:val="1"/>
  </w:num>
  <w:num w:numId="29">
    <w:abstractNumId w:val="14"/>
  </w:num>
  <w:num w:numId="30">
    <w:abstractNumId w:val="18"/>
  </w:num>
  <w:num w:numId="31">
    <w:abstractNumId w:val="4"/>
  </w:num>
  <w:num w:numId="32">
    <w:abstractNumId w:val="6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oNotDisplayPageBoundarie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430"/>
    <w:rsid w:val="00031246"/>
    <w:rsid w:val="000432DD"/>
    <w:rsid w:val="00045106"/>
    <w:rsid w:val="000560C4"/>
    <w:rsid w:val="000562C2"/>
    <w:rsid w:val="00066E8F"/>
    <w:rsid w:val="00075144"/>
    <w:rsid w:val="00082E76"/>
    <w:rsid w:val="00092FE6"/>
    <w:rsid w:val="00096550"/>
    <w:rsid w:val="0009781F"/>
    <w:rsid w:val="000A1419"/>
    <w:rsid w:val="000A1DDB"/>
    <w:rsid w:val="000B6095"/>
    <w:rsid w:val="000D0058"/>
    <w:rsid w:val="000E2DE5"/>
    <w:rsid w:val="000F4430"/>
    <w:rsid w:val="00102D17"/>
    <w:rsid w:val="001073D7"/>
    <w:rsid w:val="00111DE0"/>
    <w:rsid w:val="00120695"/>
    <w:rsid w:val="00120707"/>
    <w:rsid w:val="00120A6C"/>
    <w:rsid w:val="00166324"/>
    <w:rsid w:val="00171616"/>
    <w:rsid w:val="001767A8"/>
    <w:rsid w:val="00176DAF"/>
    <w:rsid w:val="00190F4B"/>
    <w:rsid w:val="00197F1D"/>
    <w:rsid w:val="001A075E"/>
    <w:rsid w:val="001A2D0D"/>
    <w:rsid w:val="001A59DB"/>
    <w:rsid w:val="001A6179"/>
    <w:rsid w:val="001B76C5"/>
    <w:rsid w:val="001C2EFF"/>
    <w:rsid w:val="0020099B"/>
    <w:rsid w:val="00216373"/>
    <w:rsid w:val="00244DC6"/>
    <w:rsid w:val="00264D8D"/>
    <w:rsid w:val="00270164"/>
    <w:rsid w:val="00271E17"/>
    <w:rsid w:val="002911BB"/>
    <w:rsid w:val="00291784"/>
    <w:rsid w:val="002A279F"/>
    <w:rsid w:val="002A2EF9"/>
    <w:rsid w:val="002A381D"/>
    <w:rsid w:val="002A5EE7"/>
    <w:rsid w:val="002A68D4"/>
    <w:rsid w:val="002C6D51"/>
    <w:rsid w:val="002C73C9"/>
    <w:rsid w:val="002E4725"/>
    <w:rsid w:val="002E52CC"/>
    <w:rsid w:val="002F652F"/>
    <w:rsid w:val="00302EC5"/>
    <w:rsid w:val="00307589"/>
    <w:rsid w:val="003103A5"/>
    <w:rsid w:val="0031236F"/>
    <w:rsid w:val="00314FC7"/>
    <w:rsid w:val="00315C42"/>
    <w:rsid w:val="00325904"/>
    <w:rsid w:val="00325B89"/>
    <w:rsid w:val="0033035D"/>
    <w:rsid w:val="00342F93"/>
    <w:rsid w:val="003460AB"/>
    <w:rsid w:val="00366554"/>
    <w:rsid w:val="003C3AED"/>
    <w:rsid w:val="003D586B"/>
    <w:rsid w:val="003D6C0D"/>
    <w:rsid w:val="003E2BAA"/>
    <w:rsid w:val="003F0720"/>
    <w:rsid w:val="00403361"/>
    <w:rsid w:val="00407EE5"/>
    <w:rsid w:val="004118D9"/>
    <w:rsid w:val="00430104"/>
    <w:rsid w:val="00437F9F"/>
    <w:rsid w:val="00473A60"/>
    <w:rsid w:val="004A4ECD"/>
    <w:rsid w:val="004B46D0"/>
    <w:rsid w:val="004D6146"/>
    <w:rsid w:val="004E47AB"/>
    <w:rsid w:val="004F4931"/>
    <w:rsid w:val="00511B90"/>
    <w:rsid w:val="00535039"/>
    <w:rsid w:val="005825ED"/>
    <w:rsid w:val="0059110B"/>
    <w:rsid w:val="005A6E98"/>
    <w:rsid w:val="005C43D0"/>
    <w:rsid w:val="005E2FE6"/>
    <w:rsid w:val="005E6636"/>
    <w:rsid w:val="00600B9A"/>
    <w:rsid w:val="00612D90"/>
    <w:rsid w:val="0061594E"/>
    <w:rsid w:val="0062607B"/>
    <w:rsid w:val="00631DB3"/>
    <w:rsid w:val="0066074D"/>
    <w:rsid w:val="00667610"/>
    <w:rsid w:val="00672677"/>
    <w:rsid w:val="00691B50"/>
    <w:rsid w:val="006A1BA9"/>
    <w:rsid w:val="006B60E0"/>
    <w:rsid w:val="006B6105"/>
    <w:rsid w:val="006C6AB9"/>
    <w:rsid w:val="006F49DD"/>
    <w:rsid w:val="006F59A6"/>
    <w:rsid w:val="006F7719"/>
    <w:rsid w:val="0071035E"/>
    <w:rsid w:val="00711E85"/>
    <w:rsid w:val="00721F89"/>
    <w:rsid w:val="007221B7"/>
    <w:rsid w:val="00787509"/>
    <w:rsid w:val="00794DDF"/>
    <w:rsid w:val="007B7396"/>
    <w:rsid w:val="007C60C7"/>
    <w:rsid w:val="007D128F"/>
    <w:rsid w:val="007F0077"/>
    <w:rsid w:val="007F1749"/>
    <w:rsid w:val="007F2BBB"/>
    <w:rsid w:val="007F610D"/>
    <w:rsid w:val="0080668C"/>
    <w:rsid w:val="008123D1"/>
    <w:rsid w:val="008205D3"/>
    <w:rsid w:val="00832DA3"/>
    <w:rsid w:val="00835071"/>
    <w:rsid w:val="0087393D"/>
    <w:rsid w:val="00877AB9"/>
    <w:rsid w:val="00885745"/>
    <w:rsid w:val="00885865"/>
    <w:rsid w:val="00896040"/>
    <w:rsid w:val="0089751B"/>
    <w:rsid w:val="008A5312"/>
    <w:rsid w:val="008D1F32"/>
    <w:rsid w:val="008E44BE"/>
    <w:rsid w:val="0090311D"/>
    <w:rsid w:val="00916CE7"/>
    <w:rsid w:val="00933359"/>
    <w:rsid w:val="00946A1D"/>
    <w:rsid w:val="00953BBF"/>
    <w:rsid w:val="00953FC6"/>
    <w:rsid w:val="009674BD"/>
    <w:rsid w:val="00973B60"/>
    <w:rsid w:val="00995F10"/>
    <w:rsid w:val="009A3EC8"/>
    <w:rsid w:val="009A766C"/>
    <w:rsid w:val="009B7BA5"/>
    <w:rsid w:val="009C0341"/>
    <w:rsid w:val="009C10F5"/>
    <w:rsid w:val="009C361E"/>
    <w:rsid w:val="009C5A8F"/>
    <w:rsid w:val="009F01E7"/>
    <w:rsid w:val="00A01207"/>
    <w:rsid w:val="00A11AC1"/>
    <w:rsid w:val="00A232E7"/>
    <w:rsid w:val="00A27DD2"/>
    <w:rsid w:val="00A349DD"/>
    <w:rsid w:val="00A37610"/>
    <w:rsid w:val="00A45AB6"/>
    <w:rsid w:val="00A45C9E"/>
    <w:rsid w:val="00A474C8"/>
    <w:rsid w:val="00A669E5"/>
    <w:rsid w:val="00A7172C"/>
    <w:rsid w:val="00A83D4E"/>
    <w:rsid w:val="00A87019"/>
    <w:rsid w:val="00A90AEF"/>
    <w:rsid w:val="00A96505"/>
    <w:rsid w:val="00A97968"/>
    <w:rsid w:val="00AA22A0"/>
    <w:rsid w:val="00AA4E1F"/>
    <w:rsid w:val="00AB6C6D"/>
    <w:rsid w:val="00AC7272"/>
    <w:rsid w:val="00AD1456"/>
    <w:rsid w:val="00AD2754"/>
    <w:rsid w:val="00AD4A32"/>
    <w:rsid w:val="00AF68BE"/>
    <w:rsid w:val="00B15A6F"/>
    <w:rsid w:val="00B17128"/>
    <w:rsid w:val="00B41FB9"/>
    <w:rsid w:val="00B44F8E"/>
    <w:rsid w:val="00B467E7"/>
    <w:rsid w:val="00B65856"/>
    <w:rsid w:val="00BA6307"/>
    <w:rsid w:val="00BB78D9"/>
    <w:rsid w:val="00BC330F"/>
    <w:rsid w:val="00BD6295"/>
    <w:rsid w:val="00BE257E"/>
    <w:rsid w:val="00BF0512"/>
    <w:rsid w:val="00C1673D"/>
    <w:rsid w:val="00C40143"/>
    <w:rsid w:val="00C47B91"/>
    <w:rsid w:val="00C50098"/>
    <w:rsid w:val="00C51A40"/>
    <w:rsid w:val="00C537BA"/>
    <w:rsid w:val="00C77E44"/>
    <w:rsid w:val="00C943F2"/>
    <w:rsid w:val="00CA4CF8"/>
    <w:rsid w:val="00CE66D8"/>
    <w:rsid w:val="00CF0E2B"/>
    <w:rsid w:val="00CF318E"/>
    <w:rsid w:val="00D26962"/>
    <w:rsid w:val="00D671F4"/>
    <w:rsid w:val="00D831AD"/>
    <w:rsid w:val="00D86F52"/>
    <w:rsid w:val="00DA575F"/>
    <w:rsid w:val="00DA78A7"/>
    <w:rsid w:val="00DB0C3F"/>
    <w:rsid w:val="00DB1CB0"/>
    <w:rsid w:val="00DB6BD1"/>
    <w:rsid w:val="00DD52A9"/>
    <w:rsid w:val="00DD71E2"/>
    <w:rsid w:val="00DF0019"/>
    <w:rsid w:val="00DF152D"/>
    <w:rsid w:val="00DF19E8"/>
    <w:rsid w:val="00DF3BEC"/>
    <w:rsid w:val="00E05BA2"/>
    <w:rsid w:val="00E07AC0"/>
    <w:rsid w:val="00E101BF"/>
    <w:rsid w:val="00E10FF4"/>
    <w:rsid w:val="00E17858"/>
    <w:rsid w:val="00E17B74"/>
    <w:rsid w:val="00E20FB9"/>
    <w:rsid w:val="00E50AA4"/>
    <w:rsid w:val="00E937A5"/>
    <w:rsid w:val="00EA7151"/>
    <w:rsid w:val="00EB7E5D"/>
    <w:rsid w:val="00EC088D"/>
    <w:rsid w:val="00ED1068"/>
    <w:rsid w:val="00EE25EB"/>
    <w:rsid w:val="00EF132E"/>
    <w:rsid w:val="00F005E8"/>
    <w:rsid w:val="00F33654"/>
    <w:rsid w:val="00F336BC"/>
    <w:rsid w:val="00F412EB"/>
    <w:rsid w:val="00F511A2"/>
    <w:rsid w:val="00F56385"/>
    <w:rsid w:val="00F62D28"/>
    <w:rsid w:val="00F8084A"/>
    <w:rsid w:val="00F82BDD"/>
    <w:rsid w:val="00FA1BAB"/>
    <w:rsid w:val="00FA33AD"/>
    <w:rsid w:val="00FB6E12"/>
    <w:rsid w:val="00FE1488"/>
    <w:rsid w:val="00FE2021"/>
    <w:rsid w:val="00FF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A7172C"/>
    <w:pPr>
      <w:keepNext/>
      <w:widowControl/>
      <w:autoSpaceDE/>
      <w:autoSpaceDN/>
      <w:adjustRightInd/>
      <w:jc w:val="center"/>
      <w:outlineLvl w:val="0"/>
    </w:pPr>
    <w:rPr>
      <w:sz w:val="24"/>
      <w:lang w:eastAsia="en-US"/>
    </w:rPr>
  </w:style>
  <w:style w:type="paragraph" w:styleId="2">
    <w:name w:val="heading 2"/>
    <w:basedOn w:val="a"/>
    <w:next w:val="a"/>
    <w:qFormat/>
    <w:rsid w:val="00A7172C"/>
    <w:pPr>
      <w:keepNext/>
      <w:widowControl/>
      <w:autoSpaceDE/>
      <w:autoSpaceDN/>
      <w:adjustRightInd/>
      <w:jc w:val="center"/>
      <w:outlineLvl w:val="1"/>
    </w:pPr>
    <w:rPr>
      <w:sz w:val="36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B7396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271E1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71E17"/>
  </w:style>
  <w:style w:type="paragraph" w:styleId="a6">
    <w:name w:val="Body Text Indent"/>
    <w:basedOn w:val="a"/>
    <w:rsid w:val="00AD2754"/>
    <w:pPr>
      <w:widowControl/>
      <w:autoSpaceDE/>
      <w:autoSpaceDN/>
      <w:adjustRightInd/>
      <w:ind w:firstLine="567"/>
      <w:jc w:val="both"/>
    </w:pPr>
    <w:rPr>
      <w:sz w:val="24"/>
    </w:rPr>
  </w:style>
  <w:style w:type="character" w:styleId="a7">
    <w:name w:val="annotation reference"/>
    <w:semiHidden/>
    <w:rsid w:val="00FA1BAB"/>
    <w:rPr>
      <w:sz w:val="16"/>
      <w:szCs w:val="16"/>
    </w:rPr>
  </w:style>
  <w:style w:type="paragraph" w:styleId="a8">
    <w:name w:val="annotation text"/>
    <w:basedOn w:val="a"/>
    <w:semiHidden/>
    <w:rsid w:val="00FA1BAB"/>
  </w:style>
  <w:style w:type="paragraph" w:styleId="a9">
    <w:name w:val="annotation subject"/>
    <w:basedOn w:val="a8"/>
    <w:next w:val="a8"/>
    <w:semiHidden/>
    <w:rsid w:val="00FA1BAB"/>
    <w:rPr>
      <w:b/>
      <w:bCs/>
    </w:rPr>
  </w:style>
  <w:style w:type="paragraph" w:styleId="aa">
    <w:name w:val="Balloon Text"/>
    <w:basedOn w:val="a"/>
    <w:semiHidden/>
    <w:rsid w:val="00FA1B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A7172C"/>
    <w:pPr>
      <w:keepNext/>
      <w:widowControl/>
      <w:autoSpaceDE/>
      <w:autoSpaceDN/>
      <w:adjustRightInd/>
      <w:jc w:val="center"/>
      <w:outlineLvl w:val="0"/>
    </w:pPr>
    <w:rPr>
      <w:sz w:val="24"/>
      <w:lang w:eastAsia="en-US"/>
    </w:rPr>
  </w:style>
  <w:style w:type="paragraph" w:styleId="2">
    <w:name w:val="heading 2"/>
    <w:basedOn w:val="a"/>
    <w:next w:val="a"/>
    <w:qFormat/>
    <w:rsid w:val="00A7172C"/>
    <w:pPr>
      <w:keepNext/>
      <w:widowControl/>
      <w:autoSpaceDE/>
      <w:autoSpaceDN/>
      <w:adjustRightInd/>
      <w:jc w:val="center"/>
      <w:outlineLvl w:val="1"/>
    </w:pPr>
    <w:rPr>
      <w:sz w:val="36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B7396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271E1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71E17"/>
  </w:style>
  <w:style w:type="paragraph" w:styleId="a6">
    <w:name w:val="Body Text Indent"/>
    <w:basedOn w:val="a"/>
    <w:rsid w:val="00AD2754"/>
    <w:pPr>
      <w:widowControl/>
      <w:autoSpaceDE/>
      <w:autoSpaceDN/>
      <w:adjustRightInd/>
      <w:ind w:firstLine="567"/>
      <w:jc w:val="both"/>
    </w:pPr>
    <w:rPr>
      <w:sz w:val="24"/>
    </w:rPr>
  </w:style>
  <w:style w:type="character" w:styleId="a7">
    <w:name w:val="annotation reference"/>
    <w:semiHidden/>
    <w:rsid w:val="00FA1BAB"/>
    <w:rPr>
      <w:sz w:val="16"/>
      <w:szCs w:val="16"/>
    </w:rPr>
  </w:style>
  <w:style w:type="paragraph" w:styleId="a8">
    <w:name w:val="annotation text"/>
    <w:basedOn w:val="a"/>
    <w:semiHidden/>
    <w:rsid w:val="00FA1BAB"/>
  </w:style>
  <w:style w:type="paragraph" w:styleId="a9">
    <w:name w:val="annotation subject"/>
    <w:basedOn w:val="a8"/>
    <w:next w:val="a8"/>
    <w:semiHidden/>
    <w:rsid w:val="00FA1BAB"/>
    <w:rPr>
      <w:b/>
      <w:bCs/>
    </w:rPr>
  </w:style>
  <w:style w:type="paragraph" w:styleId="aa">
    <w:name w:val="Balloon Text"/>
    <w:basedOn w:val="a"/>
    <w:semiHidden/>
    <w:rsid w:val="00FA1B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6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2080</Words>
  <Characters>11862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РОССИЙСКИЙ ГОСУДАРСТВЕННЫЙ ПЕДАГОГИЧЕСКИЙ УНИВЕРСИТЕТ им</vt:lpstr>
    </vt:vector>
  </TitlesOfParts>
  <Company>rgpu_ppf</Company>
  <LinksUpToDate>false</LinksUpToDate>
  <CharactersWithSpaces>13915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РОССИЙСКИЙ ГОСУДАРСТВЕННЫЙ ПЕДАГОГИЧЕСКИЙ УНИВЕРСИТЕТ им</dc:title>
  <dc:creator>023_tzai</dc:creator>
  <cp:lastModifiedBy>ASA</cp:lastModifiedBy>
  <cp:revision>2</cp:revision>
  <cp:lastPrinted>2010-05-12T08:10:00Z</cp:lastPrinted>
  <dcterms:created xsi:type="dcterms:W3CDTF">2014-10-30T14:34:00Z</dcterms:created>
  <dcterms:modified xsi:type="dcterms:W3CDTF">2014-10-30T14:34:00Z</dcterms:modified>
</cp:coreProperties>
</file>