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BE" w:rsidRDefault="00910CE9">
      <w:pPr>
        <w:spacing w:after="61" w:line="259" w:lineRule="auto"/>
        <w:ind w:left="410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99515" cy="1255802"/>
                <wp:effectExtent l="0" t="0" r="0" b="0"/>
                <wp:docPr id="1790" name="Group 1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515" cy="1255802"/>
                          <a:chOff x="0" y="0"/>
                          <a:chExt cx="1199515" cy="125580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32079" y="9449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33BE" w:rsidRDefault="00910CE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32079" y="29870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33BE" w:rsidRDefault="00910CE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32079" y="50292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33BE" w:rsidRDefault="00910CE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32079" y="70739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33BE" w:rsidRDefault="00910CE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32079" y="9118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33BE" w:rsidRDefault="00910CE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32079" y="10870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33BE" w:rsidRDefault="00910CE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15" cy="1199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0" style="width:94.45pt;height:98.882pt;mso-position-horizontal-relative:char;mso-position-vertical-relative:line" coordsize="11995,12558">
                <v:rect id="Rectangle 6" style="position:absolute;width:592;height:2625;left:6320;top: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style="position:absolute;width:592;height:2625;left:6320;top:2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592;height:2625;left:6320;top:5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592;height:2625;left:6320;top:7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506;height:2243;left:6320;top:91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06;height:2243;left:6320;top:10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2" style="position:absolute;width:11995;height:11995;left:0;top:0;" filled="f">
                  <v:imagedata r:id="rId6"/>
                </v:shape>
              </v:group>
            </w:pict>
          </mc:Fallback>
        </mc:AlternateContent>
      </w:r>
    </w:p>
    <w:p w:rsidR="004733BE" w:rsidRDefault="00910CE9">
      <w:pPr>
        <w:spacing w:after="6" w:line="277" w:lineRule="auto"/>
        <w:ind w:left="1613" w:right="1559" w:firstLine="0"/>
        <w:jc w:val="center"/>
      </w:pPr>
      <w:r>
        <w:rPr>
          <w:b/>
          <w:sz w:val="24"/>
        </w:rPr>
        <w:t xml:space="preserve">Министерство просвещения Российской Федерации </w:t>
      </w:r>
      <w:r w:rsidRPr="00AB4F2E">
        <w:rPr>
          <w:sz w:val="24"/>
        </w:rPr>
        <w:t>федеральное государственное бюджетное образовательное учреждение высшего образования</w:t>
      </w:r>
      <w:r>
        <w:rPr>
          <w:sz w:val="24"/>
        </w:rPr>
        <w:t xml:space="preserve"> </w:t>
      </w:r>
    </w:p>
    <w:p w:rsidR="004733BE" w:rsidRDefault="00910CE9">
      <w:pPr>
        <w:spacing w:after="12" w:line="259" w:lineRule="auto"/>
        <w:ind w:left="11" w:right="0"/>
        <w:jc w:val="center"/>
      </w:pPr>
      <w:r>
        <w:rPr>
          <w:sz w:val="24"/>
        </w:rPr>
        <w:t>«</w:t>
      </w:r>
      <w:r>
        <w:rPr>
          <w:b/>
          <w:sz w:val="24"/>
        </w:rPr>
        <w:t>Московский педагогический государственный университет</w:t>
      </w:r>
      <w:r>
        <w:rPr>
          <w:sz w:val="24"/>
        </w:rPr>
        <w:t xml:space="preserve">» </w:t>
      </w:r>
    </w:p>
    <w:p w:rsidR="004733BE" w:rsidRDefault="00910CE9">
      <w:pPr>
        <w:spacing w:after="12" w:line="259" w:lineRule="auto"/>
        <w:ind w:left="11" w:right="8"/>
        <w:jc w:val="center"/>
      </w:pPr>
      <w:r>
        <w:rPr>
          <w:b/>
          <w:sz w:val="24"/>
        </w:rPr>
        <w:t xml:space="preserve">Институт развития цифрового образования </w:t>
      </w:r>
    </w:p>
    <w:p w:rsidR="004733BE" w:rsidRDefault="00910CE9">
      <w:pPr>
        <w:spacing w:after="29" w:line="259" w:lineRule="auto"/>
        <w:ind w:left="66" w:right="0" w:firstLine="0"/>
        <w:jc w:val="center"/>
      </w:pPr>
      <w:r>
        <w:rPr>
          <w:b/>
        </w:rPr>
        <w:t xml:space="preserve"> </w:t>
      </w:r>
    </w:p>
    <w:p w:rsidR="004733BE" w:rsidRDefault="00910CE9">
      <w:pPr>
        <w:spacing w:after="31" w:line="259" w:lineRule="auto"/>
        <w:ind w:left="714" w:right="707"/>
        <w:jc w:val="center"/>
      </w:pPr>
      <w:r>
        <w:rPr>
          <w:b/>
        </w:rPr>
        <w:t xml:space="preserve">Информационное письмо о проведении </w:t>
      </w:r>
    </w:p>
    <w:p w:rsidR="004733BE" w:rsidRDefault="00910CE9">
      <w:pPr>
        <w:spacing w:after="30" w:line="259" w:lineRule="auto"/>
        <w:ind w:left="714" w:right="709"/>
        <w:jc w:val="center"/>
      </w:pPr>
      <w:r>
        <w:rPr>
          <w:b/>
        </w:rPr>
        <w:t xml:space="preserve">Международной студенческой конференции  </w:t>
      </w:r>
    </w:p>
    <w:p w:rsidR="004733BE" w:rsidRDefault="00910CE9">
      <w:pPr>
        <w:spacing w:after="0" w:line="259" w:lineRule="auto"/>
        <w:ind w:left="714" w:right="713"/>
        <w:jc w:val="center"/>
      </w:pPr>
      <w:r>
        <w:rPr>
          <w:b/>
        </w:rPr>
        <w:t>«</w:t>
      </w:r>
      <w:proofErr w:type="spellStart"/>
      <w:r>
        <w:rPr>
          <w:b/>
        </w:rPr>
        <w:t>Цифровизация</w:t>
      </w:r>
      <w:proofErr w:type="spellEnd"/>
      <w:r>
        <w:rPr>
          <w:b/>
        </w:rPr>
        <w:t xml:space="preserve"> в образовании: взгляд обучающихся» </w:t>
      </w:r>
    </w:p>
    <w:p w:rsidR="004733BE" w:rsidRDefault="00910CE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733BE" w:rsidRDefault="00910CE9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733BE" w:rsidRDefault="00910CE9">
      <w:pPr>
        <w:spacing w:after="25" w:line="259" w:lineRule="auto"/>
        <w:ind w:left="0" w:firstLine="0"/>
        <w:jc w:val="center"/>
      </w:pPr>
      <w:r>
        <w:t xml:space="preserve">Уважаемые коллеги! </w:t>
      </w:r>
    </w:p>
    <w:p w:rsidR="004733BE" w:rsidRDefault="00910CE9">
      <w:pPr>
        <w:ind w:left="-5" w:right="0"/>
      </w:pPr>
      <w:r>
        <w:t xml:space="preserve"> Приглашаем Ваших студентов принять участие в Международной студенческой конференции «</w:t>
      </w:r>
      <w:proofErr w:type="spellStart"/>
      <w:r>
        <w:t>Цифровизация</w:t>
      </w:r>
      <w:proofErr w:type="spellEnd"/>
      <w:r>
        <w:t xml:space="preserve"> в образовании: взгляд обучающихся» (19 ноября 202</w:t>
      </w:r>
      <w:r w:rsidR="004C267E">
        <w:t>5</w:t>
      </w:r>
      <w:r>
        <w:t xml:space="preserve"> года). </w:t>
      </w:r>
    </w:p>
    <w:p w:rsidR="004733BE" w:rsidRDefault="00910CE9">
      <w:pPr>
        <w:ind w:left="-15" w:right="0" w:firstLine="708"/>
      </w:pPr>
      <w:r>
        <w:t xml:space="preserve">Предусмотрены следующие формы участия: очная (с последующей публикацией статьи или без публикации), дистанционная (с подключением по ссылке и с последующей публикацией статьи или без публикации) или заочная форма (только публикация материалов). </w:t>
      </w:r>
    </w:p>
    <w:p w:rsidR="004733BE" w:rsidRDefault="00910CE9">
      <w:pPr>
        <w:spacing w:after="37" w:line="259" w:lineRule="auto"/>
        <w:ind w:left="0" w:right="0" w:firstLine="0"/>
        <w:jc w:val="left"/>
      </w:pPr>
      <w:r>
        <w:t xml:space="preserve"> </w:t>
      </w:r>
    </w:p>
    <w:p w:rsidR="004733BE" w:rsidRDefault="00910CE9">
      <w:pPr>
        <w:spacing w:after="141" w:line="259" w:lineRule="auto"/>
        <w:ind w:left="714" w:right="711"/>
        <w:jc w:val="center"/>
      </w:pPr>
      <w:r>
        <w:rPr>
          <w:b/>
        </w:rPr>
        <w:t xml:space="preserve">Основные направления конференции </w:t>
      </w:r>
    </w:p>
    <w:p w:rsidR="004733BE" w:rsidRDefault="00910CE9">
      <w:pPr>
        <w:numPr>
          <w:ilvl w:val="0"/>
          <w:numId w:val="1"/>
        </w:numPr>
        <w:ind w:right="0" w:hanging="288"/>
      </w:pPr>
      <w:r>
        <w:t xml:space="preserve">Возможности и риски обучения в онлайн-формате </w:t>
      </w:r>
    </w:p>
    <w:p w:rsidR="004733BE" w:rsidRDefault="00910CE9">
      <w:pPr>
        <w:numPr>
          <w:ilvl w:val="0"/>
          <w:numId w:val="1"/>
        </w:numPr>
        <w:ind w:right="0" w:hanging="288"/>
      </w:pPr>
      <w:r>
        <w:t xml:space="preserve">Особенности цифрового этикета </w:t>
      </w:r>
    </w:p>
    <w:p w:rsidR="004733BE" w:rsidRDefault="00910CE9">
      <w:pPr>
        <w:numPr>
          <w:ilvl w:val="0"/>
          <w:numId w:val="1"/>
        </w:numPr>
        <w:ind w:right="0" w:hanging="288"/>
      </w:pPr>
      <w:r>
        <w:t xml:space="preserve">Условия психологической комфортности цифровой среды </w:t>
      </w:r>
    </w:p>
    <w:p w:rsidR="004733BE" w:rsidRDefault="00910CE9">
      <w:pPr>
        <w:numPr>
          <w:ilvl w:val="0"/>
          <w:numId w:val="1"/>
        </w:numPr>
        <w:ind w:right="0" w:hanging="288"/>
      </w:pPr>
      <w:r>
        <w:t xml:space="preserve">Внедрение цифровых технологий в образовательных учреждениях России и Китая </w:t>
      </w:r>
    </w:p>
    <w:p w:rsidR="004733BE" w:rsidRDefault="00910CE9">
      <w:pPr>
        <w:numPr>
          <w:ilvl w:val="0"/>
          <w:numId w:val="1"/>
        </w:numPr>
        <w:ind w:right="0" w:hanging="288"/>
      </w:pPr>
      <w:r>
        <w:t xml:space="preserve">Цифровой учебник: за и против </w:t>
      </w:r>
    </w:p>
    <w:p w:rsidR="004733BE" w:rsidRDefault="00910CE9">
      <w:pPr>
        <w:numPr>
          <w:ilvl w:val="0"/>
          <w:numId w:val="1"/>
        </w:numPr>
        <w:ind w:right="0" w:hanging="288"/>
      </w:pPr>
      <w:r>
        <w:t xml:space="preserve">Возможности искусственного интеллекта в образовании </w:t>
      </w:r>
    </w:p>
    <w:p w:rsidR="004733BE" w:rsidRDefault="00910CE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4733BE" w:rsidRDefault="00910CE9">
      <w:pPr>
        <w:ind w:left="-15" w:right="0" w:firstLine="708"/>
      </w:pPr>
      <w:r>
        <w:t xml:space="preserve">Информационные материалы, проект программы и контактная информация размещены на официальном сайте организации: </w:t>
      </w:r>
    </w:p>
    <w:p w:rsidR="008C77A9" w:rsidRPr="00AB0D5B" w:rsidRDefault="00AB0D5B">
      <w:pPr>
        <w:spacing w:after="0" w:line="269" w:lineRule="auto"/>
        <w:ind w:left="703" w:right="0"/>
      </w:pPr>
      <w:hyperlink r:id="rId7" w:history="1">
        <w:r w:rsidRPr="00AB0D5B">
          <w:rPr>
            <w:rStyle w:val="a3"/>
          </w:rPr>
          <w:t>https://mpgu.su/anonsyi/mezhdunarodnaja-studencheskaja-konferencija-cifrovizacija-obuchajushhihsja/</w:t>
        </w:r>
      </w:hyperlink>
    </w:p>
    <w:p w:rsidR="00AB0D5B" w:rsidRPr="00AB0D5B" w:rsidRDefault="00AB0D5B">
      <w:pPr>
        <w:spacing w:after="0" w:line="269" w:lineRule="auto"/>
        <w:ind w:left="703" w:right="0"/>
      </w:pPr>
      <w:bookmarkStart w:id="0" w:name="_GoBack"/>
      <w:bookmarkEnd w:id="0"/>
    </w:p>
    <w:p w:rsidR="004733BE" w:rsidRDefault="00910CE9">
      <w:pPr>
        <w:spacing w:after="0" w:line="269" w:lineRule="auto"/>
        <w:ind w:left="703" w:right="0"/>
      </w:pPr>
      <w:r>
        <w:rPr>
          <w:b/>
        </w:rPr>
        <w:t xml:space="preserve">Участие в конференции бесплатное. </w:t>
      </w:r>
    </w:p>
    <w:p w:rsidR="004733BE" w:rsidRDefault="00910CE9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4733BE" w:rsidRDefault="00910CE9">
      <w:pPr>
        <w:ind w:left="-15" w:right="0" w:firstLine="708"/>
      </w:pPr>
      <w:r>
        <w:t xml:space="preserve">Для участия в конференции необходимо отправить отдельными файлами заявку, текст выступления и презентацию выступления.   </w:t>
      </w:r>
    </w:p>
    <w:p w:rsidR="004733BE" w:rsidRDefault="00910CE9">
      <w:pPr>
        <w:spacing w:after="28" w:line="259" w:lineRule="auto"/>
        <w:ind w:left="772" w:right="0" w:firstLine="0"/>
        <w:jc w:val="center"/>
      </w:pPr>
      <w:r>
        <w:rPr>
          <w:b/>
          <w:i/>
        </w:rPr>
        <w:lastRenderedPageBreak/>
        <w:t xml:space="preserve"> </w:t>
      </w:r>
    </w:p>
    <w:p w:rsidR="004733BE" w:rsidRDefault="00910CE9">
      <w:pPr>
        <w:spacing w:after="0" w:line="259" w:lineRule="auto"/>
        <w:ind w:left="706" w:right="0" w:firstLine="0"/>
        <w:jc w:val="center"/>
      </w:pPr>
      <w:r>
        <w:rPr>
          <w:b/>
          <w:i/>
        </w:rPr>
        <w:t xml:space="preserve">Форма заявки </w:t>
      </w:r>
    </w:p>
    <w:p w:rsidR="004733BE" w:rsidRDefault="00910CE9">
      <w:pPr>
        <w:spacing w:after="16" w:line="259" w:lineRule="auto"/>
        <w:ind w:left="772" w:right="0" w:firstLine="0"/>
        <w:jc w:val="center"/>
      </w:pPr>
      <w:r>
        <w:rPr>
          <w:b/>
          <w:i/>
        </w:rPr>
        <w:t xml:space="preserve"> </w:t>
      </w:r>
    </w:p>
    <w:p w:rsidR="004733BE" w:rsidRDefault="00910CE9">
      <w:pPr>
        <w:numPr>
          <w:ilvl w:val="0"/>
          <w:numId w:val="2"/>
        </w:numPr>
        <w:ind w:right="0" w:hanging="281"/>
      </w:pPr>
      <w:r>
        <w:t xml:space="preserve">Ф.И.О. участника (полностью). </w:t>
      </w:r>
    </w:p>
    <w:p w:rsidR="004733BE" w:rsidRDefault="00910CE9">
      <w:pPr>
        <w:numPr>
          <w:ilvl w:val="0"/>
          <w:numId w:val="2"/>
        </w:numPr>
        <w:ind w:right="0" w:hanging="281"/>
      </w:pPr>
      <w:r>
        <w:t xml:space="preserve">Название образовательной организации (полностью), институт/факультет, курс. </w:t>
      </w:r>
    </w:p>
    <w:p w:rsidR="004733BE" w:rsidRDefault="00910CE9">
      <w:pPr>
        <w:numPr>
          <w:ilvl w:val="0"/>
          <w:numId w:val="2"/>
        </w:numPr>
        <w:ind w:right="0" w:hanging="281"/>
      </w:pPr>
      <w:r>
        <w:t xml:space="preserve">Название доклада. </w:t>
      </w:r>
    </w:p>
    <w:p w:rsidR="004733BE" w:rsidRDefault="00910CE9">
      <w:pPr>
        <w:numPr>
          <w:ilvl w:val="0"/>
          <w:numId w:val="2"/>
        </w:numPr>
        <w:ind w:right="0" w:hanging="281"/>
      </w:pPr>
      <w:r>
        <w:t xml:space="preserve">Форма участия (очная, заочная, дистанционная). </w:t>
      </w:r>
    </w:p>
    <w:p w:rsidR="004733BE" w:rsidRDefault="00910CE9">
      <w:pPr>
        <w:numPr>
          <w:ilvl w:val="0"/>
          <w:numId w:val="2"/>
        </w:numPr>
        <w:ind w:right="0" w:hanging="281"/>
      </w:pPr>
      <w:r>
        <w:t xml:space="preserve">Контактный телефон. </w:t>
      </w:r>
    </w:p>
    <w:p w:rsidR="004733BE" w:rsidRDefault="00910CE9">
      <w:pPr>
        <w:numPr>
          <w:ilvl w:val="0"/>
          <w:numId w:val="2"/>
        </w:numPr>
        <w:ind w:right="0" w:hanging="281"/>
      </w:pPr>
      <w:r>
        <w:t>E-</w:t>
      </w:r>
      <w:proofErr w:type="spellStart"/>
      <w:r>
        <w:t>mail</w:t>
      </w:r>
      <w:proofErr w:type="spellEnd"/>
      <w:r>
        <w:t xml:space="preserve"> </w:t>
      </w:r>
    </w:p>
    <w:p w:rsidR="004733BE" w:rsidRDefault="00910CE9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4733BE" w:rsidRDefault="00910CE9">
      <w:pPr>
        <w:ind w:left="-5" w:right="0"/>
      </w:pPr>
      <w:r>
        <w:t xml:space="preserve"> </w:t>
      </w:r>
      <w:r>
        <w:tab/>
        <w:t xml:space="preserve">Подготовленные материалы необходимо направить на адрес электронной почты: </w:t>
      </w:r>
      <w:r>
        <w:rPr>
          <w:b/>
          <w:color w:val="0000FF"/>
          <w:u w:val="single" w:color="0000FF"/>
        </w:rPr>
        <w:t>irco@mpgu.su</w:t>
      </w:r>
    </w:p>
    <w:p w:rsidR="004733BE" w:rsidRDefault="00910CE9">
      <w:pPr>
        <w:spacing w:after="31" w:line="259" w:lineRule="auto"/>
        <w:ind w:left="708" w:right="0" w:firstLine="0"/>
        <w:jc w:val="left"/>
      </w:pPr>
      <w:r>
        <w:t xml:space="preserve">   </w:t>
      </w:r>
    </w:p>
    <w:p w:rsidR="004733BE" w:rsidRDefault="007D5FDB">
      <w:pPr>
        <w:spacing w:after="0" w:line="269" w:lineRule="auto"/>
        <w:ind w:left="703" w:right="0"/>
      </w:pPr>
      <w:r>
        <w:rPr>
          <w:b/>
        </w:rPr>
        <w:t xml:space="preserve">Заявки на участие </w:t>
      </w:r>
      <w:r w:rsidR="00910CE9">
        <w:rPr>
          <w:b/>
        </w:rPr>
        <w:t>предоставляются до 1</w:t>
      </w:r>
      <w:r w:rsidR="004C267E">
        <w:rPr>
          <w:b/>
        </w:rPr>
        <w:t>4</w:t>
      </w:r>
      <w:r w:rsidR="00910CE9">
        <w:rPr>
          <w:b/>
        </w:rPr>
        <w:t xml:space="preserve"> ноября 202</w:t>
      </w:r>
      <w:r w:rsidR="0014482B">
        <w:rPr>
          <w:b/>
        </w:rPr>
        <w:t xml:space="preserve">5 </w:t>
      </w:r>
      <w:r w:rsidR="00910CE9">
        <w:rPr>
          <w:b/>
        </w:rPr>
        <w:t xml:space="preserve">года. </w:t>
      </w:r>
    </w:p>
    <w:p w:rsidR="004733BE" w:rsidRDefault="00910CE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4733BE" w:rsidRDefault="00910CE9">
      <w:pPr>
        <w:spacing w:after="0" w:line="269" w:lineRule="auto"/>
        <w:ind w:left="0" w:right="0" w:firstLine="708"/>
      </w:pPr>
      <w:r>
        <w:rPr>
          <w:b/>
        </w:rPr>
        <w:t>По результатам конференции лучшие материалы будут изданы в</w:t>
      </w:r>
      <w:r>
        <w:rPr>
          <w:b/>
          <w:sz w:val="20"/>
        </w:rPr>
        <w:t xml:space="preserve"> </w:t>
      </w:r>
      <w:r>
        <w:rPr>
          <w:b/>
        </w:rPr>
        <w:t xml:space="preserve">электронно-сетевом издании «Вопросы цифрового образования» с размещением в РИНЦ. </w:t>
      </w:r>
    </w:p>
    <w:p w:rsidR="004733BE" w:rsidRDefault="00910CE9">
      <w:pPr>
        <w:spacing w:after="26" w:line="259" w:lineRule="auto"/>
        <w:ind w:left="1277" w:right="0" w:firstLine="0"/>
        <w:jc w:val="left"/>
      </w:pPr>
      <w:r>
        <w:t xml:space="preserve"> </w:t>
      </w:r>
    </w:p>
    <w:p w:rsidR="004733BE" w:rsidRDefault="00910CE9">
      <w:pPr>
        <w:ind w:left="718" w:right="0"/>
      </w:pPr>
      <w:r>
        <w:t xml:space="preserve">Рабочими языками конференции являются </w:t>
      </w:r>
      <w:r>
        <w:rPr>
          <w:b/>
        </w:rPr>
        <w:t>русский и китайский.</w:t>
      </w:r>
      <w:r>
        <w:t xml:space="preserve">  </w:t>
      </w:r>
    </w:p>
    <w:p w:rsidR="004733BE" w:rsidRDefault="00910CE9">
      <w:pPr>
        <w:ind w:left="-15" w:right="0" w:firstLine="708"/>
      </w:pPr>
      <w:r>
        <w:t xml:space="preserve">Все тексты докладов проходят экспертную оценку. Оргкомитет оставляет за собой право отклонить заявку, если тема не соответствует теме конференции. К публикации принимаются материалы, оригинальность которых составляет не менее 75%. Тексты, представленные на китайском языке, будут переведены на русский язык с сохранением авторства. </w:t>
      </w:r>
    </w:p>
    <w:p w:rsidR="004733BE" w:rsidRDefault="00910CE9">
      <w:pPr>
        <w:ind w:left="-15" w:right="0" w:firstLine="708"/>
      </w:pPr>
      <w:r>
        <w:t>Тексты, допущенные оргкомитетом к участию в конференции, для дальнейшей публикации до 30 декабря 202</w:t>
      </w:r>
      <w:r w:rsidR="00AB4F2E">
        <w:t>5</w:t>
      </w:r>
      <w:r>
        <w:t xml:space="preserve"> г. необходимо будет привести в соответствие требованиям электронно-сетевого издания «Вопросы цифрового образования» (см. </w:t>
      </w:r>
    </w:p>
    <w:p w:rsidR="004733BE" w:rsidRDefault="00AB0D5B">
      <w:pPr>
        <w:spacing w:after="0" w:line="248" w:lineRule="auto"/>
        <w:ind w:left="-5" w:right="0"/>
        <w:jc w:val="left"/>
      </w:pPr>
      <w:hyperlink r:id="rId8">
        <w:r w:rsidR="00910CE9">
          <w:rPr>
            <w:color w:val="0000FF"/>
            <w:u w:val="single" w:color="0000FF"/>
          </w:rPr>
          <w:t>https://clck.ru/3Dp4UD</w:t>
        </w:r>
      </w:hyperlink>
      <w:hyperlink r:id="rId9">
        <w:r w:rsidR="00910CE9">
          <w:t>)</w:t>
        </w:r>
      </w:hyperlink>
    </w:p>
    <w:p w:rsidR="007E7366" w:rsidRDefault="007E7366">
      <w:pPr>
        <w:spacing w:after="0" w:line="248" w:lineRule="auto"/>
        <w:ind w:left="-5" w:right="0"/>
        <w:jc w:val="left"/>
      </w:pPr>
    </w:p>
    <w:p w:rsidR="004733BE" w:rsidRDefault="007E7366">
      <w:pPr>
        <w:spacing w:after="34" w:line="259" w:lineRule="auto"/>
        <w:ind w:left="708" w:right="0" w:firstLine="0"/>
        <w:jc w:val="left"/>
      </w:pPr>
      <w:r>
        <w:t xml:space="preserve">Электронная заявка по ссылке: </w:t>
      </w:r>
      <w:hyperlink r:id="rId10" w:history="1">
        <w:r w:rsidRPr="00503A64">
          <w:rPr>
            <w:rStyle w:val="a3"/>
          </w:rPr>
          <w:t>https://forms.yandex.ru/u/68ee2ac7e010dbe7c8ccc9e6</w:t>
        </w:r>
      </w:hyperlink>
    </w:p>
    <w:p w:rsidR="007E7366" w:rsidRDefault="007E7366">
      <w:pPr>
        <w:spacing w:after="34" w:line="259" w:lineRule="auto"/>
        <w:ind w:left="708" w:right="0" w:firstLine="0"/>
        <w:jc w:val="left"/>
      </w:pPr>
    </w:p>
    <w:p w:rsidR="004733BE" w:rsidRDefault="00910CE9">
      <w:pPr>
        <w:spacing w:after="0" w:line="259" w:lineRule="auto"/>
        <w:ind w:left="714" w:right="0"/>
        <w:jc w:val="center"/>
      </w:pPr>
      <w:r>
        <w:rPr>
          <w:b/>
        </w:rPr>
        <w:t xml:space="preserve">Ждём всех на нашей конференции! </w:t>
      </w:r>
    </w:p>
    <w:p w:rsidR="004733BE" w:rsidRDefault="00910CE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4733BE" w:rsidRDefault="00910CE9">
      <w:pPr>
        <w:spacing w:after="0" w:line="259" w:lineRule="auto"/>
        <w:ind w:left="708" w:right="0" w:firstLine="0"/>
        <w:jc w:val="left"/>
      </w:pPr>
      <w:r>
        <w:t xml:space="preserve">  </w:t>
      </w:r>
    </w:p>
    <w:p w:rsidR="004733BE" w:rsidRDefault="00910CE9">
      <w:pPr>
        <w:spacing w:after="0" w:line="259" w:lineRule="auto"/>
        <w:ind w:left="708" w:right="0" w:firstLine="0"/>
        <w:jc w:val="left"/>
      </w:pPr>
      <w:r>
        <w:t xml:space="preserve"> </w:t>
      </w:r>
    </w:p>
    <w:sectPr w:rsidR="004733BE">
      <w:pgSz w:w="11906" w:h="16838"/>
      <w:pgMar w:top="429" w:right="844" w:bottom="70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70E18"/>
    <w:multiLevelType w:val="hybridMultilevel"/>
    <w:tmpl w:val="A290004E"/>
    <w:lvl w:ilvl="0" w:tplc="2FD45574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C03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5C75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8269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DAEF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5C27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F8F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C2B8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DED4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855E45"/>
    <w:multiLevelType w:val="hybridMultilevel"/>
    <w:tmpl w:val="9C62E850"/>
    <w:lvl w:ilvl="0" w:tplc="CE807C1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4812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9EF3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20E6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CCA1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88C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CEE9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028D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6091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BE"/>
    <w:rsid w:val="0014482B"/>
    <w:rsid w:val="004733BE"/>
    <w:rsid w:val="004C267E"/>
    <w:rsid w:val="007D5FDB"/>
    <w:rsid w:val="007E7366"/>
    <w:rsid w:val="008C77A9"/>
    <w:rsid w:val="00910CE9"/>
    <w:rsid w:val="00AB0D5B"/>
    <w:rsid w:val="00AB4F2E"/>
    <w:rsid w:val="00D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3D47"/>
  <w15:docId w15:val="{670B1035-EBBD-4664-BC3C-A89E6FE0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7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Dp4U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gu.su/anonsyi/mezhdunarodnaja-studencheskaja-konferencija-cifrovizacija-obuchajushhihsj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forms.yandex.ru/u/68ee2ac7e010dbe7c8ccc9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Dp4U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Кудинов</dc:creator>
  <cp:keywords/>
  <cp:lastModifiedBy>user</cp:lastModifiedBy>
  <cp:revision>4</cp:revision>
  <dcterms:created xsi:type="dcterms:W3CDTF">2025-10-14T12:05:00Z</dcterms:created>
  <dcterms:modified xsi:type="dcterms:W3CDTF">2025-10-16T12:04:00Z</dcterms:modified>
</cp:coreProperties>
</file>