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33" w:rsidRDefault="00785233" w:rsidP="00785233">
      <w:pPr>
        <w:jc w:val="center"/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ФЕДЕРАЛЬНОЕ ГОСУДАРСТВЕННОЕ БЮДЖЕНОЕ ОБРАЗОВАТЕЛЬНОЕ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ВЫСШЕГО ОБРАЗОВАНИЯ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«РОССИЙСКИЙ ГОСУДАРСТВЕННЫЙ ПЕДАГОГИЧЕСКИЙ УНИВЕРСИТЕТ им. А.И. ГЕРЦЕНА»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 музыки, театра и хореографии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информирует о проведении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(Санкт-Петербург, пер. Каховского, д. 2)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XV</w:t>
      </w:r>
      <w:r w:rsidR="00CB29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7852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Международной научно-практической конференции</w:t>
      </w:r>
      <w:r w:rsidRPr="0078523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МУЗЫКАЛЬНОЕ ОБРАЗОВАНИЕ В СОВРЕМЕННОМ МИРЕ:</w:t>
      </w:r>
      <w:r w:rsidRPr="0078523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ДИАЛОГ ВРЕМЕН</w:t>
      </w:r>
      <w:r w:rsidRPr="0078523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Конференция состоится 15–16 ноября 2023 года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 конференции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обмен научной информацией в области искусствоведения и педагогики музыкального образования.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Основные направления научно-практической конференции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5233" w:rsidRDefault="00785233" w:rsidP="00785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гуманитарные технологии в педагогике музыкального образования и проблемы сетевого взаимодействия;</w:t>
      </w:r>
    </w:p>
    <w:p w:rsidR="00785233" w:rsidRDefault="00785233" w:rsidP="00785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дошкольное образование: актуальные проблемы и стратегии развития в современных реалиях;</w:t>
      </w:r>
    </w:p>
    <w:p w:rsidR="00785233" w:rsidRDefault="00785233" w:rsidP="00785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 xml:space="preserve"> инновационные модели раз</w:t>
      </w:r>
      <w:r>
        <w:rPr>
          <w:rFonts w:ascii="Times New Roman" w:hAnsi="Times New Roman" w:cs="Times New Roman"/>
          <w:sz w:val="28"/>
          <w:szCs w:val="28"/>
        </w:rPr>
        <w:t>вития музыкального образования;</w:t>
      </w:r>
    </w:p>
    <w:p w:rsidR="00785233" w:rsidRDefault="00785233" w:rsidP="00785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методология, теория и методика музыкального образования;</w:t>
      </w:r>
    </w:p>
    <w:p w:rsidR="00785233" w:rsidRDefault="00785233" w:rsidP="00785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музыкально-исполнительское искусство в системе общего и профессионального образования;</w:t>
      </w:r>
    </w:p>
    <w:p w:rsidR="00785233" w:rsidRDefault="00785233" w:rsidP="00785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музыкально-компьютерные технологии: настоящее и будущее;</w:t>
      </w:r>
    </w:p>
    <w:p w:rsidR="00785233" w:rsidRDefault="00785233" w:rsidP="00785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теория и история музыки в контексте современности;</w:t>
      </w:r>
    </w:p>
    <w:p w:rsidR="00785233" w:rsidRDefault="00785233" w:rsidP="00785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терапия искусством в художественном образовании;</w:t>
      </w:r>
    </w:p>
    <w:p w:rsidR="00785233" w:rsidRPr="00785233" w:rsidRDefault="00785233" w:rsidP="00785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эстетические проблемы музыкального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образования.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 в конференции приглашаются преподаватели вузов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музыкальных образовательных учреждений, специалисты-исследователи НИИ, музыканты-исполнители, соискатели, аспиранты, студенты. В рамках конференции пройдут круглый стол, концерт, заседание студенческой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секции.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Участие в конференции возможно в следующих формах: пленарный доклад, доклад на секции, заочное участие (стендовый доклад без выступления на конференции).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Планируется издание сборника материалов конференции. Докладчикам необходимо до 1 ноября 2023 года сообщить тему выступления (регламент до 10 минут) и подать заявку на участие в конференции (Приложение № 1), текст статьи в электронном и печатном виде.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87543E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Требования к оформлению материалов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Редактор </w:t>
      </w:r>
      <w:proofErr w:type="spellStart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шрифт </w:t>
      </w:r>
      <w:proofErr w:type="spellStart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кегль 14 с 1,5 межстрочным интервалом; параметры страницы: формат страницы – А 4; поля: верхнее – 2,0 см, нижнее – 2,0 см, левое – 3,0 см, правое – 1,5 см.</w:t>
      </w:r>
    </w:p>
    <w:p w:rsidR="00785233" w:rsidRPr="0087543E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50530" w:rsidRPr="00650530" w:rsidRDefault="00650530" w:rsidP="00650530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0530" w:rsidRPr="001A0BF7" w:rsidRDefault="00650530" w:rsidP="00650530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адрес конференции </w:t>
      </w:r>
      <w:hyperlink r:id="rId5" w:history="1">
        <w:r w:rsidR="001A0BF7" w:rsidRPr="0033574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dialog.vremen@mail.ru</w:t>
        </w:r>
      </w:hyperlink>
    </w:p>
    <w:p w:rsidR="001A0BF7" w:rsidRPr="0087543E" w:rsidRDefault="001A0BF7" w:rsidP="00650530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650530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650530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650530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650530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650530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650530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87543E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1.</w:t>
      </w:r>
    </w:p>
    <w:p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Pr="001A0BF7" w:rsidRDefault="001A0BF7" w:rsidP="001A0BF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1A0BF7" w:rsidRPr="001A0BF7" w:rsidRDefault="001A0BF7" w:rsidP="001A0BF7">
      <w:pPr>
        <w:spacing w:line="240" w:lineRule="auto"/>
        <w:jc w:val="center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Style w:val="a6"/>
          <w:rFonts w:ascii="Times New Roman" w:hAnsi="Times New Roman" w:cs="Times New Roman"/>
          <w:color w:val="000000"/>
          <w:sz w:val="24"/>
          <w:szCs w:val="28"/>
        </w:rPr>
        <w:t>XV</w:t>
      </w:r>
      <w:r w:rsidRPr="001A0BF7">
        <w:rPr>
          <w:rStyle w:val="a6"/>
          <w:rFonts w:ascii="Times New Roman" w:hAnsi="Times New Roman" w:cs="Times New Roman"/>
          <w:color w:val="000000"/>
          <w:sz w:val="24"/>
          <w:szCs w:val="28"/>
          <w:lang w:val="en-US"/>
        </w:rPr>
        <w:t>I</w:t>
      </w:r>
      <w:r w:rsidRPr="001A0BF7">
        <w:rPr>
          <w:rStyle w:val="a6"/>
          <w:rFonts w:ascii="Times New Roman" w:hAnsi="Times New Roman" w:cs="Times New Roman"/>
          <w:color w:val="000000"/>
          <w:sz w:val="24"/>
          <w:szCs w:val="28"/>
        </w:rPr>
        <w:t xml:space="preserve"> Международная научно-практическая конференция</w:t>
      </w:r>
    </w:p>
    <w:p w:rsidR="001A0BF7" w:rsidRPr="001A0BF7" w:rsidRDefault="001A0BF7" w:rsidP="001A0BF7">
      <w:pPr>
        <w:spacing w:line="240" w:lineRule="auto"/>
        <w:jc w:val="center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15–16 ноября 2023 года</w:t>
      </w:r>
    </w:p>
    <w:p w:rsidR="001A0BF7" w:rsidRPr="001A0BF7" w:rsidRDefault="001A0BF7" w:rsidP="001A0BF7">
      <w:pPr>
        <w:spacing w:line="240" w:lineRule="auto"/>
        <w:jc w:val="center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ЗАЯВКА</w:t>
      </w:r>
    </w:p>
    <w:p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color w:val="4B4B4B"/>
          <w:sz w:val="24"/>
          <w:szCs w:val="28"/>
        </w:rPr>
        <w:t> </w:t>
      </w:r>
    </w:p>
    <w:p w:rsidR="001A0BF7" w:rsidRDefault="001A0BF7" w:rsidP="001A0BF7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Ф.И.О. (полностью)_________________________________________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</w:t>
      </w:r>
    </w:p>
    <w:p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Ученое звание, степень__________________________________________________________________</w:t>
      </w:r>
    </w:p>
    <w:p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Должность 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</w:t>
      </w:r>
    </w:p>
    <w:p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Организация 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Почтовый индекс и адрес 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Телефон для контакта (обязательно)_______________________________________________________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</w:p>
    <w:p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E-mail________________________________________________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</w:t>
      </w:r>
    </w:p>
    <w:p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Форма участия в конференции (очно/заочно)</w:t>
      </w:r>
    </w:p>
    <w:p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Тема выступления: 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</w:p>
    <w:p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Подпись______________________________________________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</w:t>
      </w:r>
    </w:p>
    <w:p w:rsidR="001A0BF7" w:rsidRPr="001A0BF7" w:rsidRDefault="001A0BF7" w:rsidP="001A0BF7">
      <w:pPr>
        <w:spacing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</w:t>
      </w:r>
      <w:r w:rsidRPr="00875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5233" w:rsidRP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Список литературы оформляется по образцу: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 И.О. Название / Зона ответственности (И.О. Фамилия или Ред., Ред.-сост., Вступ., Пер., Общ. ред.,). – СПб.: Музыка, 1999. –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щее количество страниц (555 с.)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 И.О. Название / Зона ответственности (И.О. Фамилия или Ред., Ред.-сост., Вступ., Пер., Общ. ред.,). – 2-е изд. – СПб.: Музыка, 1999. – Общее количество страниц (555 с.)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 И.О. Название: в 3 т. / Зона ответственности (И.О. Фамилия или Ред., Ред.-сост., Вступ., Пер., Общ. ред.,). – СПб.: Музыка, 1999. – Т. 1.: Название тома. – Обще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количество страниц (555 с.)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Фамилия И.О. Название: </w:t>
      </w:r>
      <w:proofErr w:type="spellStart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… канд. искусств.: 17.00.02 / Имя Отчество Фамилия (полностью). – СПб., 1999. –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бщее количество страниц (55 с.)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Фамилия И.О. Название: </w:t>
      </w:r>
      <w:proofErr w:type="spellStart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Автореф</w:t>
      </w:r>
      <w:proofErr w:type="spellEnd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… д-ра </w:t>
      </w:r>
      <w:proofErr w:type="spellStart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наук: 13.00.06 / Имя Отчество Фамилия (полностью). – СПб., 1999. – Общее количество страниц (555 с.)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 И.О. Название: Сборник научных статей // Название сборника / Зона ответственности (Ред., Ред.-сост., Вступ., Пер., Общ. ред.,). – СПб.: Музыка, 1999. – Общее количество страниц (555 с.)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 И.О. Название: Учебное пособие / Зона ответственности (И.О. Фамилия или Ред., Ред.-сост., Вступ., Пер., Общ. ред.,). – СПб.: Музыка, 1999. – Общее количество страниц (555 с.)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 И.О. Название: Учебник / Зона ответственности (И.О. Фамилия или Ред., Ред.-сост., Вступ., Пер., Общ. ред.,). – СПб.: Музыка, 1999. – Общее количество страниц (555 с.)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 И.О. Название: Монография: в 3 кн. / Зона ответственности (И.О. Фамилия или Ред., Ред.-сост., Вступ., Пер., Общ. ред.,). – СПб.: Музыка, 1999. – Общее количество страниц (555 с.)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P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Журналы, газеты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 И.О. Название / Зона ответственности (И.О. Фамилия) // Название книги, сборника, журнала. – СПб. – 1999. – № 55. – С. 55–66. (Страницы, содержащие статью)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Фамилия И.О. Название / Зона ответственности (И.О. Фамилия) // Название книги, сборника, журнала. – СПб. – 1999. – </w:t>
      </w:r>
      <w:proofErr w:type="spellStart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1. – С. 55–66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(Страницы, содержащие статью)</w:t>
      </w: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Интернет-источники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50B1F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или Фамилия И.О. Название. – URL: ссылка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50B1F" w:rsidRPr="00D50B1F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50B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Оформление сносок</w:t>
      </w:r>
      <w:r w:rsidR="00D50B1F" w:rsidRPr="00D50B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50B1F" w:rsidRDefault="00D50B1F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0B1F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Производится сокращение источника до вида:</w:t>
      </w:r>
    </w:p>
    <w:p w:rsidR="00D50B1F" w:rsidRDefault="00D50B1F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0B1F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 И.О. Название / Зона ответственности (только в случае Ред., Ред.-сост., Вступ., Пер., Общ. ред.). 2-е изд. Т. 2. СПб., 1999. С. 55. (Страниц</w:t>
      </w:r>
      <w:r w:rsidR="00D5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содержащая цитируемый текст)</w:t>
      </w:r>
    </w:p>
    <w:p w:rsidR="00D50B1F" w:rsidRDefault="00D50B1F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0B1F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Фамилия И.О. Название: </w:t>
      </w:r>
      <w:proofErr w:type="spellStart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… канд. искусств. СПб., 1999. С. 55. (Страница, содержащая цитируемый текст)</w:t>
      </w:r>
    </w:p>
    <w:p w:rsidR="00D50B1F" w:rsidRDefault="00D50B1F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0B1F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Проезд, проживание в гостинице, командировочные расходы производятся за счет направляющей организации. </w:t>
      </w:r>
    </w:p>
    <w:p w:rsidR="00D50B1F" w:rsidRDefault="00D50B1F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0B1F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Регистрация участников – 10:30 ч.</w:t>
      </w:r>
    </w:p>
    <w:p w:rsidR="00D50B1F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Заседание по секциям – 11:00 ч.</w:t>
      </w:r>
    </w:p>
    <w:p w:rsidR="00D50B1F" w:rsidRDefault="00D50B1F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7E9E" w:rsidRP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Адрес: 199155, Санкт-Петербург, пер. К</w:t>
      </w:r>
      <w:r w:rsidR="00D5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аховского, д. 2. РГПУ им. А. И. 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Герцена, Институт музыки, театра и хореографии.</w:t>
      </w:r>
    </w:p>
    <w:sectPr w:rsidR="005E7E9E" w:rsidRPr="0078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25A8"/>
    <w:multiLevelType w:val="hybridMultilevel"/>
    <w:tmpl w:val="C33C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F6"/>
    <w:rsid w:val="001A0BF7"/>
    <w:rsid w:val="005E7E9E"/>
    <w:rsid w:val="00650530"/>
    <w:rsid w:val="00785233"/>
    <w:rsid w:val="0087543E"/>
    <w:rsid w:val="00B003F6"/>
    <w:rsid w:val="00CB295A"/>
    <w:rsid w:val="00D5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B4EF"/>
  <w15:docId w15:val="{286BA399-DBA2-4AB5-843B-FBBAD4C6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0BF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A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0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log.vrem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2023-11-14T15:11:00Z</dcterms:created>
  <dcterms:modified xsi:type="dcterms:W3CDTF">2023-11-14T15:11:00Z</dcterms:modified>
</cp:coreProperties>
</file>