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D362E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D362E">
        <w:rPr>
          <w:rFonts w:ascii="Times New Roman" w:hAnsi="Times New Roman" w:cs="Times New Roman"/>
          <w:b/>
          <w:caps/>
          <w:sz w:val="24"/>
          <w:szCs w:val="24"/>
        </w:rPr>
        <w:t>О ПРОВЕДЕНИИ II КОНКУРСА</w:t>
      </w: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D362E">
        <w:rPr>
          <w:rFonts w:ascii="Times New Roman" w:hAnsi="Times New Roman" w:cs="Times New Roman"/>
          <w:b/>
          <w:caps/>
          <w:sz w:val="24"/>
          <w:szCs w:val="24"/>
        </w:rPr>
        <w:t>«ИСТОРИЯ КУЛЬТУРЫ СЕВЕРО-ЗАПАДА РОССИИ»</w:t>
      </w: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D362E">
        <w:rPr>
          <w:rFonts w:ascii="Times New Roman" w:hAnsi="Times New Roman" w:cs="Times New Roman"/>
          <w:b/>
          <w:caps/>
          <w:sz w:val="24"/>
          <w:szCs w:val="24"/>
        </w:rPr>
        <w:t>СРЕДИ ОБУЧАЮЩИХСЯ ИНСТИТУТА ФИЛОСОФИИ ЧЕЛОВЕКА РГПУ им. А. И. ГЕРЦЕНА</w:t>
      </w:r>
    </w:p>
    <w:p w:rsidR="00693C37" w:rsidRPr="009D362E" w:rsidRDefault="00693C37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общий порядок организации и проведения конкурса на лучшую научную работу/проект среди обучающихся института философии человека РГПУ им. А. И. Герцена (далее конкурс).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1.2. Организаторами конкурса являются СНО института философии человека совместно с кафедрой теории и истории культуры РГПУ им. А. И. Герцена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1.3. Для обеспечения проведения конкурса создаётся студенческая дирекция. </w:t>
      </w:r>
    </w:p>
    <w:p w:rsidR="00693C37" w:rsidRPr="009D362E" w:rsidRDefault="00693C37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2.1. Основной целью конкурса является: содействие повышению качества подготовки квалифицированных кадров, активизация деятельности обучающихся в образовательной, научно-исследовательской, общественной и творческой жизни института и университета; создание условий для развития научного творчества обучающейся молодежи, интеграции ее в научно-образовательное пространство.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2.2. Задачи конкурса: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развитие заинтересованности обучающихся в образовательной, научно-исследовательской, общественной и творческой деятельности;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формирование у обучающихся активной жизненной позиции, проявляющейся в созидательной деятельности на благо вуза, города, страны;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повышение степени сплоченности студенческого коллектива;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стимулирование деятельности органов студенческого самоуправления;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воспитание чувства гордости за своих коллег (группу, институт, университет);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привлечение обучающихся к научному творчеству, начиная с самых ранних этапов обучения в университете;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формирование мотивации к исследовательской работе, содействие овладению обучающимися научным методом познания и углубленному, творческому освоению учебного материала;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lastRenderedPageBreak/>
        <w:t xml:space="preserve">● воспитание творческого отношения к своей будущей профессии через исследовательскую деятельность, повышение качества профессиональной подготовки молодых специалистов;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развитие интереса к фундаментальным исследованиям в рамках основных направлений университета;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научно-организационное сопровождение самостоятельного научного поиска обучающихся;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отбор и рекомендация наиболее перспективных обучающихся, занимающихся научно-организационной и исследовательской работой, для продолжения образования в магистратуре/аспирантуре;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содействие в реализации результатов студенческого научного творчества. </w:t>
      </w:r>
    </w:p>
    <w:p w:rsidR="00693C37" w:rsidRPr="009D362E" w:rsidRDefault="00693C37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3. СРОКИ ПРОВЕДЕНИЯ КОНКУРСА</w:t>
      </w:r>
    </w:p>
    <w:p w:rsidR="00693C37" w:rsidRPr="009D362E" w:rsidRDefault="00693C37" w:rsidP="009D3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Конкурс проводится в рамках работы СНО института философии человека один раз в два года.</w:t>
      </w: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4. ТРЕБОВАНИЯ К УЧАСТНИКАМ КОНКУРСА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4.1. В конкурсе принимают участие обучающиеся института философии человека РГПУ им А. И. Герцена всех направлений, фор и уровней обучения</w:t>
      </w:r>
    </w:p>
    <w:p w:rsidR="00693C37" w:rsidRPr="009D362E" w:rsidRDefault="00693C37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5. КОНКУРСНАЯ ПРОГРАММА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Обучающиеся могут принять участие в различных номинациях конкурса: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5.1. Научно-исследовательская работа (статья)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5.2. Педагогическая разработка. (статья/проект)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5.3. Фотопроект.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5.4. Видеопроект.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5.5. Туризм. (статья/проект «культурологического путешествия»)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5.6. Студенческие информационные ресурсы (пост в одной из групп ВК: картинка + текст) </w:t>
      </w:r>
    </w:p>
    <w:p w:rsidR="00693C37" w:rsidRPr="009D362E" w:rsidRDefault="00693C37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3C37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6. О</w:t>
      </w:r>
      <w:r w:rsidR="002244C5">
        <w:rPr>
          <w:rFonts w:ascii="Times New Roman" w:hAnsi="Times New Roman" w:cs="Times New Roman"/>
          <w:b/>
          <w:sz w:val="24"/>
          <w:szCs w:val="24"/>
        </w:rPr>
        <w:t xml:space="preserve">РГАНИЗАЦИЯ ПРОВЕДЕНИЯ КОНКУРСА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6.1 ГРАФИК ПРОВЕДЕНИЯ КОНКУРСА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6.1.1.Формирование оргкомитета конкурса – ноябрь текущего учебного года.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6.1.2.Информирование о конкурсе –</w:t>
      </w:r>
      <w:r w:rsidR="001006C4">
        <w:rPr>
          <w:rFonts w:ascii="Times New Roman" w:hAnsi="Times New Roman" w:cs="Times New Roman"/>
          <w:sz w:val="24"/>
          <w:szCs w:val="24"/>
        </w:rPr>
        <w:t xml:space="preserve"> </w:t>
      </w:r>
      <w:r w:rsidRPr="009D362E">
        <w:rPr>
          <w:rFonts w:ascii="Times New Roman" w:hAnsi="Times New Roman" w:cs="Times New Roman"/>
          <w:sz w:val="24"/>
          <w:szCs w:val="24"/>
        </w:rPr>
        <w:t>ноябрь-</w:t>
      </w:r>
      <w:r w:rsidR="001006C4">
        <w:rPr>
          <w:rFonts w:ascii="Times New Roman" w:hAnsi="Times New Roman" w:cs="Times New Roman"/>
          <w:sz w:val="24"/>
          <w:szCs w:val="24"/>
        </w:rPr>
        <w:t>январ</w:t>
      </w:r>
      <w:r w:rsidRPr="009D362E">
        <w:rPr>
          <w:rFonts w:ascii="Times New Roman" w:hAnsi="Times New Roman" w:cs="Times New Roman"/>
          <w:sz w:val="24"/>
          <w:szCs w:val="24"/>
        </w:rPr>
        <w:t>ь текущего учебного года.</w:t>
      </w:r>
    </w:p>
    <w:p w:rsidR="00693C37" w:rsidRPr="009D362E" w:rsidRDefault="001006C4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6.1.3. Подача заявки – до 28</w:t>
      </w:r>
      <w:r w:rsidR="00693C37" w:rsidRPr="009D362E">
        <w:rPr>
          <w:rFonts w:ascii="Times New Roman" w:hAnsi="Times New Roman" w:cs="Times New Roman"/>
          <w:sz w:val="24"/>
          <w:szCs w:val="24"/>
        </w:rPr>
        <w:t xml:space="preserve"> февраля текущего учебного года.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6.1.4. Составление рейтинга групп – </w:t>
      </w:r>
      <w:r w:rsidR="001006C4" w:rsidRPr="00835917">
        <w:rPr>
          <w:rFonts w:ascii="Times New Roman" w:hAnsi="Times New Roman" w:cs="Times New Roman"/>
          <w:b/>
          <w:sz w:val="24"/>
          <w:szCs w:val="24"/>
        </w:rPr>
        <w:t>апрель-май</w:t>
      </w:r>
      <w:r w:rsidRPr="009D362E">
        <w:rPr>
          <w:rFonts w:ascii="Times New Roman" w:hAnsi="Times New Roman" w:cs="Times New Roman"/>
          <w:sz w:val="24"/>
          <w:szCs w:val="24"/>
        </w:rPr>
        <w:t xml:space="preserve"> текущего учебного года.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lastRenderedPageBreak/>
        <w:t xml:space="preserve">6.1.5. Определение победителей – </w:t>
      </w:r>
      <w:r w:rsidRPr="00835917">
        <w:rPr>
          <w:rFonts w:ascii="Times New Roman" w:hAnsi="Times New Roman" w:cs="Times New Roman"/>
          <w:b/>
          <w:sz w:val="24"/>
          <w:szCs w:val="24"/>
        </w:rPr>
        <w:t xml:space="preserve">до 30 </w:t>
      </w:r>
      <w:r w:rsidR="001006C4">
        <w:rPr>
          <w:rFonts w:ascii="Times New Roman" w:hAnsi="Times New Roman" w:cs="Times New Roman"/>
          <w:b/>
          <w:sz w:val="24"/>
          <w:szCs w:val="24"/>
        </w:rPr>
        <w:t>мая</w:t>
      </w:r>
      <w:r w:rsidRPr="009D362E">
        <w:rPr>
          <w:rFonts w:ascii="Times New Roman" w:hAnsi="Times New Roman" w:cs="Times New Roman"/>
          <w:sz w:val="24"/>
          <w:szCs w:val="24"/>
        </w:rPr>
        <w:t xml:space="preserve"> текущего учебного года.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6.1.6. Награждение победителей </w:t>
      </w:r>
      <w:r w:rsidRPr="00835917">
        <w:rPr>
          <w:rFonts w:ascii="Times New Roman" w:hAnsi="Times New Roman" w:cs="Times New Roman"/>
          <w:b/>
          <w:sz w:val="24"/>
          <w:szCs w:val="24"/>
        </w:rPr>
        <w:t>–</w:t>
      </w:r>
      <w:r w:rsidR="00100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917">
        <w:rPr>
          <w:rFonts w:ascii="Times New Roman" w:hAnsi="Times New Roman" w:cs="Times New Roman"/>
          <w:b/>
          <w:sz w:val="24"/>
          <w:szCs w:val="24"/>
        </w:rPr>
        <w:t>май</w:t>
      </w:r>
      <w:r w:rsidR="001006C4">
        <w:rPr>
          <w:rFonts w:ascii="Times New Roman" w:hAnsi="Times New Roman" w:cs="Times New Roman"/>
          <w:b/>
          <w:sz w:val="24"/>
          <w:szCs w:val="24"/>
        </w:rPr>
        <w:t>-июнь</w:t>
      </w:r>
      <w:r w:rsidRPr="009D362E">
        <w:rPr>
          <w:rFonts w:ascii="Times New Roman" w:hAnsi="Times New Roman" w:cs="Times New Roman"/>
          <w:sz w:val="24"/>
          <w:szCs w:val="24"/>
        </w:rPr>
        <w:t xml:space="preserve"> текущего учебного года </w:t>
      </w:r>
    </w:p>
    <w:p w:rsidR="00693C37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6.2.ПОРЯДОК ПРОВЕДЕНИЯ КОНКУРСА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6.2.1. В течение месяца определяется лучшая работа/проект в каждой номинации из числа поданных заявок.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6.2.2.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Огркомитетом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 Конкурса утверждается комиссия по рассмотрению представленных проектов. Комиссия формируется Оргкомитетом конкурса из числа сотрудников института философии человека.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Основными функциями комиссии являются: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Объявление конкурса,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Рассмотрение заявок,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Утверждение участников конкурса, </w:t>
      </w:r>
    </w:p>
    <w:p w:rsidR="005A1236" w:rsidRPr="009D362E" w:rsidRDefault="00D804DD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693C37" w:rsidRPr="009D362E">
        <w:rPr>
          <w:rFonts w:ascii="Times New Roman" w:hAnsi="Times New Roman" w:cs="Times New Roman"/>
          <w:sz w:val="24"/>
          <w:szCs w:val="24"/>
        </w:rPr>
        <w:t xml:space="preserve">Принятие решений о привлечении, в случае необходимости, специалистов в соответствующих областях,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● Принятие решения о присуждении мест по итогам конкурса.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6.2.3. По результатам работы комиссии определяются победители (1 место) и призеры (2-3 место) конкурса. </w:t>
      </w:r>
    </w:p>
    <w:p w:rsidR="005A1236" w:rsidRPr="009D362E" w:rsidRDefault="005A1236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D362E">
        <w:rPr>
          <w:rFonts w:ascii="Times New Roman" w:hAnsi="Times New Roman" w:cs="Times New Roman"/>
          <w:caps/>
          <w:sz w:val="24"/>
          <w:szCs w:val="24"/>
        </w:rPr>
        <w:t xml:space="preserve">6.3. Порядок подачи информации участниками.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6.3.1. Информация об участии обучающегося в мероприятии заполняется в соответствии с Приложениями 1, 2.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6.3.2. Автор и научный руководитель несут персональную ответственность за корректность представленного проекта/текста доклада (с учетом правил лингвистики, требований авторского права). Оргкомитет конференции оставляет за собой право отклонять заявки, не соответствующие тематике конкурса и критериям научных/ творческих проектов без объяснения причин.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6.3.3. Информация по конкурсу предоставляется на почту konkurs.studherz@gmail.com с указанием темы письма «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Заявка_ФИО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6.3.4. Студенческая дирекция организует выборочную проверку предоставленной информации. При обнаружении несоответствия п.6.3.2 данного положения обучающийся снимается с участия в конкурсе. </w:t>
      </w:r>
    </w:p>
    <w:p w:rsidR="005A1236" w:rsidRPr="009D362E" w:rsidRDefault="005A1236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0E5" w:rsidRDefault="000210E5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D362E"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6.4.Информационное обеспечение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Информирование претендентов о конкурсе, об условиях участия, и результатах конкурса осуществляется посредством размещения информационных материалов и сведений в группах: СНО института философии человека; Декана</w:t>
      </w:r>
      <w:r w:rsidR="005A1236" w:rsidRPr="009D362E">
        <w:rPr>
          <w:rFonts w:ascii="Times New Roman" w:hAnsi="Times New Roman" w:cs="Times New Roman"/>
          <w:sz w:val="24"/>
          <w:szCs w:val="24"/>
        </w:rPr>
        <w:t>т института философии человека</w:t>
      </w:r>
      <w:r w:rsidRPr="009D362E">
        <w:rPr>
          <w:rFonts w:ascii="Times New Roman" w:hAnsi="Times New Roman" w:cs="Times New Roman"/>
          <w:sz w:val="24"/>
          <w:szCs w:val="24"/>
        </w:rPr>
        <w:t xml:space="preserve"> и Лаборатория кафедры теории и истории культуры </w:t>
      </w:r>
    </w:p>
    <w:p w:rsidR="005A1236" w:rsidRPr="009D362E" w:rsidRDefault="005A1236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236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7. ПОДВЕДЕНИЕ ИТОГОВ КОНКУРСА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7.1. Итоги конкурса будут подведены по завершению приема заявок в течение марта 2022 года.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7.2. Победители конкурса будут награждены дипломами, грамотами. Участники конкурса получат сертификаты об участии в конкурсе.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7.3. Победители получат возможность публикации конкурсных материалов в сборнике научных трудов кафедры теории и истории культуры.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7.4. Полученные в ходе конкурса сведения будут использованы в целях совершенствования учебной и воспитательной работы в РГПУ им. А.И. Герцена. </w:t>
      </w:r>
    </w:p>
    <w:p w:rsidR="005A1236" w:rsidRPr="009D362E" w:rsidRDefault="005A1236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>Координаторы конкурса</w:t>
      </w:r>
      <w:r w:rsidRPr="009D362E">
        <w:rPr>
          <w:rFonts w:ascii="Times New Roman" w:hAnsi="Times New Roman" w:cs="Times New Roman"/>
          <w:i/>
          <w:sz w:val="24"/>
          <w:szCs w:val="24"/>
        </w:rPr>
        <w:t xml:space="preserve"> – Бондарева Виктория Николаевна, кандидат культурологии, доцент кафедры теории и истории культуры РГПУ им. А.И. Герцена; </w:t>
      </w:r>
    </w:p>
    <w:p w:rsidR="005A1236" w:rsidRPr="009D362E" w:rsidRDefault="005A1236" w:rsidP="002244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D362E">
        <w:rPr>
          <w:rFonts w:ascii="Times New Roman" w:hAnsi="Times New Roman" w:cs="Times New Roman"/>
          <w:i/>
          <w:sz w:val="24"/>
          <w:szCs w:val="24"/>
        </w:rPr>
        <w:t>Чукуров</w:t>
      </w:r>
      <w:proofErr w:type="spellEnd"/>
      <w:r w:rsidRPr="009D362E">
        <w:rPr>
          <w:rFonts w:ascii="Times New Roman" w:hAnsi="Times New Roman" w:cs="Times New Roman"/>
          <w:i/>
          <w:sz w:val="24"/>
          <w:szCs w:val="24"/>
        </w:rPr>
        <w:t xml:space="preserve"> Андрей Юрьевич - доктор культурологии, доцент кафедры теории и истории культуры РГПУ им. А.И. Герцена; </w:t>
      </w:r>
    </w:p>
    <w:p w:rsidR="005A1236" w:rsidRPr="009D362E" w:rsidRDefault="005A1236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362E">
        <w:rPr>
          <w:rFonts w:ascii="Times New Roman" w:hAnsi="Times New Roman" w:cs="Times New Roman"/>
          <w:i/>
          <w:sz w:val="24"/>
          <w:szCs w:val="24"/>
        </w:rPr>
        <w:t>Шоломова</w:t>
      </w:r>
      <w:proofErr w:type="spellEnd"/>
      <w:r w:rsidRPr="009D362E">
        <w:rPr>
          <w:rFonts w:ascii="Times New Roman" w:hAnsi="Times New Roman" w:cs="Times New Roman"/>
          <w:i/>
          <w:sz w:val="24"/>
          <w:szCs w:val="24"/>
        </w:rPr>
        <w:t xml:space="preserve"> Татьяна Валентиновна, кандидат философских наук, доцент кафедры эстетики и этики РГПУ им. А.И. Герцена</w:t>
      </w:r>
      <w:r w:rsidRPr="009D3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236" w:rsidRPr="009D362E" w:rsidRDefault="001006C4" w:rsidP="002244C5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Иванов Данила Алексеевич</w:t>
      </w:r>
      <w:r w:rsidR="005A1236" w:rsidRPr="009D362E">
        <w:rPr>
          <w:rFonts w:ascii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ассистент</w:t>
      </w:r>
      <w:r w:rsidR="005A1236" w:rsidRPr="009D362E">
        <w:rPr>
          <w:rFonts w:ascii="Times New Roman" w:hAnsi="Times New Roman" w:cs="Times New Roman"/>
          <w:i/>
          <w:sz w:val="24"/>
          <w:szCs w:val="24"/>
        </w:rPr>
        <w:t xml:space="preserve"> кафедры </w:t>
      </w:r>
      <w:r>
        <w:rPr>
          <w:rFonts w:ascii="Times New Roman" w:hAnsi="Times New Roman" w:cs="Times New Roman"/>
          <w:i/>
          <w:sz w:val="24"/>
          <w:szCs w:val="24"/>
        </w:rPr>
        <w:t>связей с общественностью и рекламы</w:t>
      </w:r>
      <w:r w:rsidR="00202F1C">
        <w:rPr>
          <w:rFonts w:ascii="Times New Roman" w:hAnsi="Times New Roman" w:cs="Times New Roman"/>
          <w:i/>
          <w:sz w:val="24"/>
          <w:szCs w:val="24"/>
        </w:rPr>
        <w:t xml:space="preserve"> РГПУ им. А.И. Герцена</w:t>
      </w:r>
      <w:r w:rsidR="00202F1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bookmarkStart w:id="0" w:name="_GoBack"/>
      <w:bookmarkEnd w:id="0"/>
      <w:r w:rsidR="005A1236" w:rsidRPr="009D362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1236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>Координаты для связи</w:t>
      </w:r>
      <w:r w:rsidRPr="009D362E">
        <w:rPr>
          <w:rFonts w:ascii="Times New Roman" w:hAnsi="Times New Roman" w:cs="Times New Roman"/>
          <w:sz w:val="24"/>
          <w:szCs w:val="24"/>
        </w:rPr>
        <w:t>: ул. Малая Посадская, 26, ауд. 304. Тел</w:t>
      </w:r>
      <w:r w:rsidRPr="009D362E">
        <w:rPr>
          <w:rFonts w:ascii="Times New Roman" w:hAnsi="Times New Roman" w:cs="Times New Roman"/>
          <w:sz w:val="24"/>
          <w:szCs w:val="24"/>
          <w:lang w:val="en-US"/>
        </w:rPr>
        <w:t xml:space="preserve">. (812) 2323495, </w:t>
      </w:r>
      <w:r w:rsidR="005A1236" w:rsidRPr="009D362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D362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="005A1236" w:rsidRPr="009D36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konkurs.studherz@gmail.com</w:t>
        </w:r>
      </w:hyperlink>
      <w:r w:rsidRPr="009D3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1236" w:rsidRPr="009D362E" w:rsidRDefault="005A1236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110A" w:rsidRPr="009D362E" w:rsidRDefault="0090110A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362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0110A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6B1191" w:rsidRPr="009D362E" w:rsidRDefault="006B1191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10A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0110A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на участие в студенческом конкурсе</w:t>
      </w:r>
    </w:p>
    <w:p w:rsidR="0090110A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«ИСТОРИЯ КУЛЬТУРЫ СЕВЕРО-ЗАПАДА РОССИИ»</w:t>
      </w:r>
    </w:p>
    <w:p w:rsidR="0090110A" w:rsidRPr="009D362E" w:rsidRDefault="0090110A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4252"/>
      </w:tblGrid>
      <w:tr w:rsidR="006B1191" w:rsidRPr="009D362E" w:rsidTr="006B1191">
        <w:tc>
          <w:tcPr>
            <w:tcW w:w="3681" w:type="dxa"/>
            <w:tcBorders>
              <w:bottom w:val="single" w:sz="4" w:space="0" w:color="auto"/>
            </w:tcBorders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Курс, направление подготовки</w:t>
            </w:r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  <w:tcBorders>
              <w:bottom w:val="single" w:sz="4" w:space="0" w:color="auto"/>
            </w:tcBorders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конкурса </w:t>
            </w:r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Название проекта/ доклада</w:t>
            </w:r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(ФИО, должность)</w:t>
            </w: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1" w:rsidRPr="009D362E" w:rsidTr="006B1191">
        <w:tc>
          <w:tcPr>
            <w:tcW w:w="3681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D362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B1191" w:rsidRPr="009D362E" w:rsidRDefault="006B1191" w:rsidP="009D3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10A" w:rsidRPr="009D362E" w:rsidRDefault="0090110A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191" w:rsidRPr="009D362E" w:rsidRDefault="006B1191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br w:type="page"/>
      </w:r>
    </w:p>
    <w:p w:rsidR="006B1191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6B1191" w:rsidRPr="009D362E" w:rsidRDefault="006B1191" w:rsidP="009D36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B1191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ТРЕБОВАНИЯ К НАУЧНОМУ ТЕКСТУ</w:t>
      </w:r>
    </w:p>
    <w:p w:rsidR="006B1191" w:rsidRPr="009D362E" w:rsidRDefault="006B1191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191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1. Текст в редакторе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, шрифт –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, кегль 14, интервал – 1,5 параметры поля – верхнее 2 см, нижнее 2 см, правое 1,5 см, левое 3 см со всех сторон. Абзац (красная строка) – 1,25 см (не допускается создание абзацной строки с помощью клавиши «Пробел»). Нумерация страниц внизу по центру. </w:t>
      </w:r>
    </w:p>
    <w:p w:rsidR="006B1191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2. Объем текста — от 12 до 20 тыс. знаков, включая пробелы. </w:t>
      </w:r>
    </w:p>
    <w:p w:rsidR="006B1191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3. В правом верхнем углу жирным курсивом пишется ФИО автора (напр.: С.А. Петрова). Затем - название работы по центру прописными буквами жирным шрифтом без сокращений. После приводятся аннотация (2-4 предложения) и ключевые слова. </w:t>
      </w:r>
    </w:p>
    <w:p w:rsidR="006B1191" w:rsidRPr="009D362E" w:rsidRDefault="006B1191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4</w:t>
      </w:r>
      <w:r w:rsidR="00693C37" w:rsidRPr="009D362E">
        <w:rPr>
          <w:rFonts w:ascii="Times New Roman" w:hAnsi="Times New Roman" w:cs="Times New Roman"/>
          <w:sz w:val="24"/>
          <w:szCs w:val="24"/>
        </w:rPr>
        <w:t xml:space="preserve">. Список литературы располагается в конце статьи в алфавитном порядке, библиографические описания в списке оформляются по «Системе стандартов по информации, библиотечному и издательскому делу. Библиографическая ссылка. Общие требования и правила составления» ГОСТ Р 7.05-2008. Оформлять ссылки на соответствующий источник списка литературы следует в тексте в квадратных скобках (например: [1, с. 233]). </w:t>
      </w:r>
    </w:p>
    <w:p w:rsidR="006B1191" w:rsidRPr="009D362E" w:rsidRDefault="00693C37" w:rsidP="0022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 xml:space="preserve">(например, Виноградова А.Г. Искусство Средних веков / под общ. ред. В. И. Романова. – Ростов н/Д, 2006. – С. 144–251;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Адорно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 xml:space="preserve"> Т. В. К логике социальных наук // </w:t>
      </w:r>
      <w:proofErr w:type="spellStart"/>
      <w:r w:rsidRPr="009D362E">
        <w:rPr>
          <w:rFonts w:ascii="Times New Roman" w:hAnsi="Times New Roman" w:cs="Times New Roman"/>
          <w:sz w:val="24"/>
          <w:szCs w:val="24"/>
        </w:rPr>
        <w:t>Вопр</w:t>
      </w:r>
      <w:proofErr w:type="spellEnd"/>
      <w:r w:rsidRPr="009D362E">
        <w:rPr>
          <w:rFonts w:ascii="Times New Roman" w:hAnsi="Times New Roman" w:cs="Times New Roman"/>
          <w:sz w:val="24"/>
          <w:szCs w:val="24"/>
        </w:rPr>
        <w:t>. философии. – 1992. – № 10. – С. 76–86; Официальные периодические издания : электрон</w:t>
      </w:r>
      <w:proofErr w:type="gramStart"/>
      <w:r w:rsidRPr="009D36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36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36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D362E">
        <w:rPr>
          <w:rFonts w:ascii="Times New Roman" w:hAnsi="Times New Roman" w:cs="Times New Roman"/>
          <w:sz w:val="24"/>
          <w:szCs w:val="24"/>
        </w:rPr>
        <w:t>утеводитель / Рос. нац. б-ка, Центр правовой информации. [СПб.], 2005–2007. URL: http://www.nlr.ru/lawcenter/izd/index.html (дата обращения: 18.05.2019)</w:t>
      </w:r>
    </w:p>
    <w:p w:rsidR="006B1191" w:rsidRPr="009D362E" w:rsidRDefault="006B1191" w:rsidP="009D36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1191" w:rsidRPr="009D362E" w:rsidRDefault="006B1191" w:rsidP="009D3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br w:type="page"/>
      </w:r>
      <w:r w:rsidR="00693C37" w:rsidRPr="009D362E">
        <w:rPr>
          <w:rFonts w:ascii="Times New Roman" w:hAnsi="Times New Roman" w:cs="Times New Roman"/>
          <w:sz w:val="24"/>
          <w:szCs w:val="24"/>
        </w:rPr>
        <w:lastRenderedPageBreak/>
        <w:t xml:space="preserve">ОБРАЗЕЦ </w:t>
      </w:r>
    </w:p>
    <w:p w:rsidR="006B1191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Н.В. </w:t>
      </w:r>
      <w:proofErr w:type="spellStart"/>
      <w:r w:rsidRPr="009D362E">
        <w:rPr>
          <w:rFonts w:ascii="Times New Roman" w:hAnsi="Times New Roman" w:cs="Times New Roman"/>
          <w:b/>
          <w:i/>
          <w:sz w:val="24"/>
          <w:szCs w:val="24"/>
        </w:rPr>
        <w:t>Белобородко</w:t>
      </w:r>
      <w:proofErr w:type="spellEnd"/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6B1191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студент 2 курса магистратуры </w:t>
      </w:r>
    </w:p>
    <w:p w:rsidR="006B1191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Научный руководитель канд. филос. наук, </w:t>
      </w:r>
    </w:p>
    <w:p w:rsidR="006B1191" w:rsidRPr="009D362E" w:rsidRDefault="00693C37" w:rsidP="009D362E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доцент кафедры искусств, сервиса и туризма Петров А.А. </w:t>
      </w:r>
    </w:p>
    <w:p w:rsidR="006B1191" w:rsidRPr="009D362E" w:rsidRDefault="006B1191" w:rsidP="009D3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191" w:rsidRPr="009D362E" w:rsidRDefault="00693C37" w:rsidP="009D36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2E">
        <w:rPr>
          <w:rFonts w:ascii="Times New Roman" w:hAnsi="Times New Roman" w:cs="Times New Roman"/>
          <w:b/>
          <w:sz w:val="24"/>
          <w:szCs w:val="24"/>
        </w:rPr>
        <w:t>БЮДЖЕТ РАБОЧЕГО ВРЕМЕНИ И ЕГО ОРГАНИЗАЦИЯ</w:t>
      </w:r>
      <w:r w:rsidR="009D084D" w:rsidRPr="009D362E">
        <w:rPr>
          <w:rFonts w:ascii="Times New Roman" w:hAnsi="Times New Roman" w:cs="Times New Roman"/>
          <w:b/>
          <w:sz w:val="24"/>
          <w:szCs w:val="24"/>
        </w:rPr>
        <w:br/>
      </w:r>
      <w:r w:rsidRPr="009D362E">
        <w:rPr>
          <w:rFonts w:ascii="Times New Roman" w:hAnsi="Times New Roman" w:cs="Times New Roman"/>
          <w:b/>
          <w:sz w:val="24"/>
          <w:szCs w:val="24"/>
        </w:rPr>
        <w:t>В СТУДЕНЧЕСКОЙ ГРУППЕ</w:t>
      </w:r>
    </w:p>
    <w:p w:rsidR="006B1191" w:rsidRPr="009D362E" w:rsidRDefault="006B1191" w:rsidP="009D3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084D" w:rsidRPr="009D362E" w:rsidRDefault="00693C37" w:rsidP="009D36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 xml:space="preserve"> Аннотация</w:t>
      </w:r>
      <w:r w:rsidRPr="009D362E">
        <w:rPr>
          <w:rFonts w:ascii="Times New Roman" w:hAnsi="Times New Roman" w:cs="Times New Roman"/>
          <w:sz w:val="24"/>
          <w:szCs w:val="24"/>
        </w:rPr>
        <w:t xml:space="preserve">. В статье рассматриваются особенности бюджета рабочего времени современных студентов, анализируются способы распределения нагрузки в режиме дня, организации и рационального использования свободного времени студентов высших учебных заведений. Также выявлены основные виды деятельности студентов и соответствующие им временные затраты на учебную деятельность. </w:t>
      </w:r>
    </w:p>
    <w:p w:rsidR="009D084D" w:rsidRPr="009D362E" w:rsidRDefault="009D084D" w:rsidP="009D36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084D" w:rsidRPr="009D362E" w:rsidRDefault="00693C37" w:rsidP="009D36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9D362E">
        <w:rPr>
          <w:rFonts w:ascii="Times New Roman" w:hAnsi="Times New Roman" w:cs="Times New Roman"/>
          <w:sz w:val="24"/>
          <w:szCs w:val="24"/>
        </w:rPr>
        <w:t xml:space="preserve"> бюджет времени, государственное регулирование, студент, здоровье, время, рациональность, оптимизация. </w:t>
      </w:r>
    </w:p>
    <w:p w:rsidR="009D084D" w:rsidRPr="009D362E" w:rsidRDefault="009D084D" w:rsidP="009D36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30287" w:rsidRPr="009D362E" w:rsidRDefault="00693C37" w:rsidP="009D362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D362E">
        <w:rPr>
          <w:rFonts w:ascii="Times New Roman" w:hAnsi="Times New Roman" w:cs="Times New Roman"/>
          <w:sz w:val="24"/>
          <w:szCs w:val="24"/>
        </w:rPr>
        <w:t>У каждого из нас в распоряжении вся жизнь, триста шестьдесят пять дней в году, семь дней в неделю, двадцать четыре часа в сутки и шестьдесят секунд в минуту, мы пытаемся успеть куда-то, сделать что-то, и постоянно опаздываем, почему-то. Но мир это медленное путешествие</w:t>
      </w:r>
    </w:p>
    <w:sectPr w:rsidR="00B30287" w:rsidRPr="009D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37"/>
    <w:rsid w:val="000210E5"/>
    <w:rsid w:val="001006C4"/>
    <w:rsid w:val="00163A95"/>
    <w:rsid w:val="00202F1C"/>
    <w:rsid w:val="002244C5"/>
    <w:rsid w:val="002C6499"/>
    <w:rsid w:val="005A1236"/>
    <w:rsid w:val="00693C37"/>
    <w:rsid w:val="006B1191"/>
    <w:rsid w:val="00835917"/>
    <w:rsid w:val="0090110A"/>
    <w:rsid w:val="009D084D"/>
    <w:rsid w:val="009D362E"/>
    <w:rsid w:val="00D804DD"/>
    <w:rsid w:val="00D91619"/>
    <w:rsid w:val="00F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23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23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.studher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2023-10-10T11:16:00Z</dcterms:created>
  <dcterms:modified xsi:type="dcterms:W3CDTF">2026-01-26T09:01:00Z</dcterms:modified>
</cp:coreProperties>
</file>