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A6" w:rsidRDefault="0063647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4502785</wp:posOffset>
            </wp:positionH>
            <wp:positionV relativeFrom="paragraph">
              <wp:posOffset>220980</wp:posOffset>
            </wp:positionV>
            <wp:extent cx="919003" cy="984885"/>
            <wp:effectExtent l="0" t="0" r="0" b="0"/>
            <wp:wrapSquare wrapText="bothSides" distT="0" distB="0" distL="114300" distR="114300"/>
            <wp:docPr id="222" name="image9.png" descr="https://upload.wikimedia.org/wikipedia/commons/thumb/0/07/Coat_of_Arms_of_Saint_Petersburg_%282003%29.svg/1118px-Coat_of_Arms_of_Saint_Petersburg_%282003%29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upload.wikimedia.org/wikipedia/commons/thumb/0/07/Coat_of_Arms_of_Saint_Petersburg_%282003%29.svg/1118px-Coat_of_Arms_of_Saint_Petersburg_%282003%29.sv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003" cy="984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6302375</wp:posOffset>
            </wp:positionH>
            <wp:positionV relativeFrom="paragraph">
              <wp:posOffset>367665</wp:posOffset>
            </wp:positionV>
            <wp:extent cx="1126490" cy="838200"/>
            <wp:effectExtent l="0" t="0" r="0" b="0"/>
            <wp:wrapSquare wrapText="bothSides" distT="0" distB="0" distL="114300" distR="114300"/>
            <wp:docPr id="221" name="image10.png" descr="logo_imc_kata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logo_imc_katalo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571500</wp:posOffset>
            </wp:positionH>
            <wp:positionV relativeFrom="paragraph">
              <wp:posOffset>260984</wp:posOffset>
            </wp:positionV>
            <wp:extent cx="2400300" cy="1088390"/>
            <wp:effectExtent l="0" t="0" r="0" b="0"/>
            <wp:wrapSquare wrapText="bothSides" distT="0" distB="0" distL="114300" distR="114300"/>
            <wp:docPr id="219" name="image7.png" descr="C:\Users\OSKD\Downloads\Telegram Desktop\ЂЃ£Ѓ+≠†ІҐ†≠®•_ПМОФ_жҐ•в≠Ѓ•_§Ђп_бҐ•вЂЃ£Ѓ_дЃ≠†_RU+E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OSKD\Downloads\Telegram Desktop\ЂЃ£Ѓ+≠†ІҐ†≠®•_ПМОФ_жҐ•в≠Ѓ•_§Ђп_бҐ•вЂЃ£Ѓ_дЃ≠†_RU+ENG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8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34A6" w:rsidRDefault="003734A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34A6" w:rsidRDefault="003734A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34A6" w:rsidRDefault="003734A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34A6" w:rsidRDefault="0063647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2988945</wp:posOffset>
            </wp:positionH>
            <wp:positionV relativeFrom="paragraph">
              <wp:posOffset>219709</wp:posOffset>
            </wp:positionV>
            <wp:extent cx="1109345" cy="1079500"/>
            <wp:effectExtent l="0" t="0" r="0" b="0"/>
            <wp:wrapSquare wrapText="bothSides" distT="0" distB="0" distL="114300" distR="114300"/>
            <wp:docPr id="2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4465955</wp:posOffset>
            </wp:positionH>
            <wp:positionV relativeFrom="paragraph">
              <wp:posOffset>127635</wp:posOffset>
            </wp:positionV>
            <wp:extent cx="1109345" cy="1079500"/>
            <wp:effectExtent l="0" t="0" r="0" b="0"/>
            <wp:wrapSquare wrapText="bothSides" distT="0" distB="0" distL="114300" distR="114300"/>
            <wp:docPr id="2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1485900</wp:posOffset>
            </wp:positionH>
            <wp:positionV relativeFrom="paragraph">
              <wp:posOffset>165100</wp:posOffset>
            </wp:positionV>
            <wp:extent cx="1109345" cy="1079500"/>
            <wp:effectExtent l="0" t="0" r="0" b="0"/>
            <wp:wrapSquare wrapText="bothSides" distT="0" distB="0" distL="114300" distR="114300"/>
            <wp:docPr id="22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8467725</wp:posOffset>
            </wp:positionH>
            <wp:positionV relativeFrom="paragraph">
              <wp:posOffset>12700</wp:posOffset>
            </wp:positionV>
            <wp:extent cx="1219200" cy="1179195"/>
            <wp:effectExtent l="0" t="0" r="0" b="0"/>
            <wp:wrapSquare wrapText="bothSides" distT="0" distB="0" distL="114300" distR="114300"/>
            <wp:docPr id="2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9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7259955</wp:posOffset>
            </wp:positionH>
            <wp:positionV relativeFrom="paragraph">
              <wp:posOffset>118110</wp:posOffset>
            </wp:positionV>
            <wp:extent cx="1104265" cy="1073150"/>
            <wp:effectExtent l="0" t="0" r="0" b="0"/>
            <wp:wrapSquare wrapText="bothSides" distT="0" distB="0" distL="114300" distR="114300"/>
            <wp:docPr id="2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5836285</wp:posOffset>
            </wp:positionH>
            <wp:positionV relativeFrom="paragraph">
              <wp:posOffset>77470</wp:posOffset>
            </wp:positionV>
            <wp:extent cx="1109345" cy="1079500"/>
            <wp:effectExtent l="0" t="0" r="0" b="0"/>
            <wp:wrapSquare wrapText="bothSides" distT="0" distB="0" distL="114300" distR="114300"/>
            <wp:docPr id="2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34A6" w:rsidRDefault="0063647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123825</wp:posOffset>
            </wp:positionH>
            <wp:positionV relativeFrom="paragraph">
              <wp:posOffset>12065</wp:posOffset>
            </wp:positionV>
            <wp:extent cx="1104656" cy="1079999"/>
            <wp:effectExtent l="0" t="0" r="0" b="0"/>
            <wp:wrapSquare wrapText="bothSides" distT="0" distB="0" distL="114300" distR="114300"/>
            <wp:docPr id="2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656" cy="1079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63647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 межрегиональной конференции</w:t>
      </w:r>
    </w:p>
    <w:p w:rsidR="003734A6" w:rsidRDefault="006364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Практики воспитания и развития личности в условиях становления суверенной системы образования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6364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28 марта 2024 год</w:t>
      </w:r>
    </w:p>
    <w:p w:rsidR="003734A6" w:rsidRDefault="006364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11.00 – 13.00</w:t>
      </w: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6364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год</w:t>
      </w: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6364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796780" cy="641350"/>
                <wp:effectExtent l="0" t="0" r="0" b="0"/>
                <wp:wrapNone/>
                <wp:docPr id="211" name="Скругленный 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960" y="3465675"/>
                          <a:ext cx="97840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E75B5"/>
                                <w:sz w:val="28"/>
                                <w:u w:val="single"/>
                              </w:rPr>
                              <w:t xml:space="preserve">Пленарная часть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796780" cy="641350"/>
                <wp:effectExtent b="0" l="0" r="0" t="0"/>
                <wp:wrapNone/>
                <wp:docPr id="2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6780" cy="641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53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11"/>
        <w:gridCol w:w="6691"/>
        <w:gridCol w:w="5986"/>
      </w:tblGrid>
      <w:tr w:rsidR="003734A6">
        <w:trPr>
          <w:trHeight w:val="44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деятельности или название выступления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(выступающие)</w:t>
            </w:r>
          </w:p>
        </w:tc>
      </w:tr>
      <w:tr w:rsidR="003734A6">
        <w:trPr>
          <w:trHeight w:val="42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Регистрация, кофе-брейк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37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4A6">
        <w:trPr>
          <w:trHeight w:val="420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Пленарная часть</w:t>
            </w:r>
          </w:p>
        </w:tc>
      </w:tr>
      <w:tr w:rsidR="003734A6">
        <w:trPr>
          <w:trHeight w:val="42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 – 10.10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конференции, приветственное слово организаторов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В.В.</w:t>
            </w:r>
          </w:p>
        </w:tc>
      </w:tr>
      <w:tr w:rsidR="003734A6">
        <w:trPr>
          <w:trHeight w:val="42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 – 11.25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Приоритеты в воспитания в суверенной системе образования РФ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Кравцов Алексей Олегович,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  <w:t>Доцент кафедры управления образованием и кадрового менеджмента ФГБОУ ВО РГПУ им. А.И. Герцена</w:t>
            </w:r>
          </w:p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  <w:t>Кандидат педагогических наук</w:t>
            </w:r>
          </w:p>
          <w:p w:rsidR="003734A6" w:rsidRDefault="0037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</w:pPr>
          </w:p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  <w:t>&lt;</w:t>
            </w:r>
            <w:hyperlink r:id="rId18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aokravtsov@mail.ru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  <w:t>&gt;</w:t>
            </w:r>
          </w:p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  <w:t>8-911-211-60-55</w:t>
            </w:r>
          </w:p>
        </w:tc>
      </w:tr>
      <w:tr w:rsidR="003734A6">
        <w:trPr>
          <w:trHeight w:val="42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11.25 – 11.35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воспитательной работы района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Кравченко Алла Николаевна,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руководитель отдела воспитательной и организационно-массовой работы ДД(Ю)Т Московского района СПб</w:t>
            </w:r>
          </w:p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&lt;</w:t>
            </w:r>
            <w:hyperlink r:id="rId19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vrddutmos@yandex.ru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&gt;</w:t>
            </w:r>
          </w:p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8-950-044-20-66</w:t>
            </w:r>
          </w:p>
        </w:tc>
      </w:tr>
      <w:tr w:rsidR="003734A6">
        <w:trPr>
          <w:trHeight w:val="42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11.35 – 11.40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проблемного поля для работы секций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направлениям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Кравцов Алексей Олегович,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  <w:t>Доцент кафедры управления образованием и кадрового менеджмента ФГБОУ ВО РГПУ им. А.И. Герцена</w:t>
            </w:r>
          </w:p>
          <w:p w:rsidR="003734A6" w:rsidRDefault="0063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D3C4D"/>
                <w:sz w:val="24"/>
                <w:szCs w:val="24"/>
              </w:rPr>
              <w:t>Кандидат педагогических наук</w:t>
            </w:r>
          </w:p>
        </w:tc>
      </w:tr>
      <w:tr w:rsidR="003734A6">
        <w:trPr>
          <w:trHeight w:val="50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12.40-12.55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37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734A6">
        <w:trPr>
          <w:trHeight w:val="42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12.55 -13.05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63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детских групп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34A6" w:rsidRDefault="0037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6364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796780" cy="855538"/>
                <wp:effectExtent l="0" t="0" r="0" b="0"/>
                <wp:wrapNone/>
                <wp:docPr id="213" name="Скругленный 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960" y="3358581"/>
                          <a:ext cx="9784080" cy="8428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E75B5"/>
                                <w:sz w:val="28"/>
                                <w:u w:val="single"/>
                              </w:rPr>
                              <w:t>Секция № 1</w:t>
                            </w:r>
                          </w:p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  <w:highlight w:val="white"/>
                              </w:rPr>
                              <w:t>Кластерный подход в воспитательной работе для организации образовательной среды школ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br/>
                              <w:t>(Роль советника в воспитательной работе школы)</w:t>
                            </w:r>
                          </w:p>
                          <w:p w:rsidR="003734A6" w:rsidRDefault="003734A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796780" cy="855538"/>
                <wp:effectExtent b="0" l="0" r="0" t="0"/>
                <wp:wrapNone/>
                <wp:docPr id="21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6780" cy="8555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c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3943"/>
        <w:gridCol w:w="5342"/>
        <w:gridCol w:w="4556"/>
      </w:tblGrid>
      <w:tr w:rsidR="003734A6">
        <w:tc>
          <w:tcPr>
            <w:tcW w:w="1547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3943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5342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455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РЕГИСТРАЦИИ СПИКЕРОВ</w:t>
            </w:r>
          </w:p>
        </w:tc>
      </w:tr>
      <w:tr w:rsidR="003734A6">
        <w:tc>
          <w:tcPr>
            <w:tcW w:w="1547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11.50</w:t>
            </w:r>
          </w:p>
        </w:tc>
        <w:tc>
          <w:tcPr>
            <w:tcW w:w="394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Воспитательная деятельность школы </w:t>
            </w:r>
          </w:p>
        </w:tc>
        <w:tc>
          <w:tcPr>
            <w:tcW w:w="5342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Татьяна Николаевна - директор ГБОУ школа №362 Московского района Санкт-Петербурга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47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94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Успехи, риски, перспективы реализации кластерного подхода в воспитательной работе для организации образовательной среды школы</w:t>
            </w:r>
          </w:p>
        </w:tc>
        <w:tc>
          <w:tcPr>
            <w:tcW w:w="5342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 Галина Сергеевна,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 директора по воспитательной работе ГБОУ школа №362 Московского района Санкт-Петербурга</w:t>
            </w:r>
          </w:p>
          <w:p w:rsidR="00D8691F" w:rsidRDefault="00D86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Мазанник Кристина Александровна, советник директора по воспитанию и взаимодействию с детскими общественными объединениями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№362 Московского района Санкт-Петербурга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47" w:type="dxa"/>
            <w:vMerge w:val="restart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12.25</w:t>
            </w:r>
          </w:p>
        </w:tc>
        <w:tc>
          <w:tcPr>
            <w:tcW w:w="9285" w:type="dxa"/>
            <w:gridSpan w:val="2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секции по локальным площадкам в рамках реализации профильных направлений: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A6">
        <w:tc>
          <w:tcPr>
            <w:tcW w:w="1547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3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технологический профиль: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Тамара Иннокентьевна, заместитель директора по учебно-воспитательной работе</w:t>
            </w:r>
            <w:r w:rsidR="00293121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школа №362 Московского района Санкт-Петербурга;</w:t>
            </w:r>
          </w:p>
          <w:p w:rsidR="003734A6" w:rsidRDefault="00D8691F" w:rsidP="00D86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Борисовна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школа №362 Московского района </w:t>
            </w:r>
            <w:r w:rsidR="002931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47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химико-биологический профиль: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342" w:type="dxa"/>
          </w:tcPr>
          <w:p w:rsidR="003734A6" w:rsidRDefault="00D86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Павловна,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  <w:r w:rsidR="00293121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школа №362 Московского района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691F" w:rsidRDefault="00D86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Алина Игоревна, учитель физкультуры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№362 Московского района </w:t>
            </w:r>
            <w:r w:rsidR="002931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47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социально-экономический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профиль: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342" w:type="dxa"/>
          </w:tcPr>
          <w:p w:rsidR="003734A6" w:rsidRDefault="00D86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ГБОУ школа №362 Московского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  <w:bookmarkEnd w:id="0"/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34A6" w:rsidRDefault="00293121" w:rsidP="00293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Елена Александровна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школа №362 Московского района Санкт-Петербурга 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47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гуманитарный профиль: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342" w:type="dxa"/>
          </w:tcPr>
          <w:p w:rsidR="003734A6" w:rsidRDefault="00293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 Руслан Олегович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школа №362 Московского района Санкт-Петербурга;</w:t>
            </w:r>
          </w:p>
          <w:p w:rsidR="003734A6" w:rsidRDefault="00293121" w:rsidP="00293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Львовна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школа 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№362 Московского района Санкт-Петербурга 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47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кадетский профиль: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342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 по работе с кадетскими классами ГБОУ школа №362 Московского района Санкт-Петербурга;</w:t>
            </w:r>
          </w:p>
          <w:p w:rsidR="003734A6" w:rsidRDefault="00293121" w:rsidP="00293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 Виктория Дмитриевна, учитель математики</w:t>
            </w:r>
            <w:r w:rsidR="0063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школа №362 Московского района Санкт-Петербурга 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47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12.30</w:t>
            </w:r>
          </w:p>
        </w:tc>
        <w:tc>
          <w:tcPr>
            <w:tcW w:w="394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Подведение итогов секции </w:t>
            </w:r>
          </w:p>
        </w:tc>
        <w:tc>
          <w:tcPr>
            <w:tcW w:w="5342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 Галина Сергеевна, заместитель директора по воспитательной работе ГБОУ школа №362 Московского района Санк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т-Петербурга</w:t>
            </w:r>
          </w:p>
        </w:tc>
        <w:tc>
          <w:tcPr>
            <w:tcW w:w="4556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4A6" w:rsidRDefault="003734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6364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9781540" cy="855345"/>
                <wp:effectExtent l="0" t="0" r="0" b="0"/>
                <wp:wrapNone/>
                <wp:docPr id="207" name="Скругленный 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580" y="3358678"/>
                          <a:ext cx="9768840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E75B5"/>
                                <w:sz w:val="28"/>
                                <w:u w:val="single"/>
                              </w:rPr>
                              <w:t>Секция № 2</w:t>
                            </w:r>
                          </w:p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 xml:space="preserve">Управленческие и педагогические практики создания единого пространства для воспитания личности,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br/>
                              <w:t>соответствующей суверенной системе образования России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9781540" cy="855345"/>
                <wp:effectExtent b="0" l="0" r="0" t="0"/>
                <wp:wrapNone/>
                <wp:docPr id="20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1540" cy="85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4A6" w:rsidRDefault="003734A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63647B">
      <w:pPr>
        <w:ind w:firstLine="567"/>
        <w:jc w:val="both"/>
        <w:rPr>
          <w:rFonts w:ascii="Times New Roman" w:eastAsia="Times New Roman" w:hAnsi="Times New Roman" w:cs="Times New Roman"/>
          <w:b/>
          <w:color w:val="1F386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3864"/>
          <w:sz w:val="24"/>
          <w:szCs w:val="24"/>
        </w:rPr>
        <w:t>Расписание уроков:</w:t>
      </w:r>
    </w:p>
    <w:p w:rsidR="003734A6" w:rsidRDefault="00373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9"/>
        <w:gridCol w:w="3970"/>
        <w:gridCol w:w="5296"/>
        <w:gridCol w:w="4573"/>
      </w:tblGrid>
      <w:tr w:rsidR="003734A6">
        <w:tc>
          <w:tcPr>
            <w:tcW w:w="1549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397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529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4573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РЕГИСТРАЦИИ СПИКЕРОВ</w:t>
            </w:r>
          </w:p>
        </w:tc>
      </w:tr>
      <w:tr w:rsidR="003734A6">
        <w:tc>
          <w:tcPr>
            <w:tcW w:w="1549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11.50</w:t>
            </w:r>
          </w:p>
        </w:tc>
        <w:tc>
          <w:tcPr>
            <w:tcW w:w="397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деятельность школы</w:t>
            </w:r>
          </w:p>
        </w:tc>
        <w:tc>
          <w:tcPr>
            <w:tcW w:w="529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директор ГБОУ СОШ № 358 Московского района Санкт-Петербурга,  почетный работник образования </w:t>
            </w:r>
          </w:p>
        </w:tc>
        <w:tc>
          <w:tcPr>
            <w:tcW w:w="457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8(911)031-10-22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  <w:t>artuhina2103@rambler.ru</w:t>
            </w:r>
          </w:p>
        </w:tc>
      </w:tr>
      <w:tr w:rsidR="003734A6">
        <w:tc>
          <w:tcPr>
            <w:tcW w:w="10815" w:type="dxa"/>
            <w:gridSpan w:val="3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Мастер-классы: </w:t>
            </w:r>
          </w:p>
        </w:tc>
        <w:tc>
          <w:tcPr>
            <w:tcW w:w="4573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A6">
        <w:tc>
          <w:tcPr>
            <w:tcW w:w="1549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97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Лучшие воспитательные практики от 3 – 7 лет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Проценко Дарья Максимовна, старший воспитатель, методист  детских  садов</w:t>
            </w:r>
          </w:p>
        </w:tc>
        <w:tc>
          <w:tcPr>
            <w:tcW w:w="457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8(921)410-76-81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  <w:t>dasha9090@mail.ru</w:t>
            </w:r>
          </w:p>
        </w:tc>
      </w:tr>
      <w:tr w:rsidR="003734A6">
        <w:tc>
          <w:tcPr>
            <w:tcW w:w="1549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12.00 – 12.10</w:t>
            </w:r>
          </w:p>
        </w:tc>
        <w:tc>
          <w:tcPr>
            <w:tcW w:w="397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Лучшие воспитательные практики в начальной школе</w:t>
            </w:r>
          </w:p>
        </w:tc>
        <w:tc>
          <w:tcPr>
            <w:tcW w:w="529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заместитель директора по ВР, учитель музыки  </w:t>
            </w:r>
          </w:p>
        </w:tc>
        <w:tc>
          <w:tcPr>
            <w:tcW w:w="457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8(921)971-02-63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  <w:t>eguchas@bk.ru</w:t>
            </w:r>
          </w:p>
        </w:tc>
      </w:tr>
      <w:tr w:rsidR="003734A6">
        <w:tc>
          <w:tcPr>
            <w:tcW w:w="1549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397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Лучшие воспитательные практики в средней и старшей школе</w:t>
            </w:r>
          </w:p>
        </w:tc>
        <w:tc>
          <w:tcPr>
            <w:tcW w:w="529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Александровна, заместитель директора по ВР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Наталья Николаев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на, заместитель директора по УВР</w:t>
            </w:r>
          </w:p>
        </w:tc>
        <w:tc>
          <w:tcPr>
            <w:tcW w:w="457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8(952)361-65-75</w:t>
            </w:r>
          </w:p>
          <w:p w:rsidR="003734A6" w:rsidRDefault="0063647B">
            <w:pPr>
              <w:jc w:val="both"/>
              <w:rPr>
                <w:rFonts w:ascii="Arial" w:eastAsia="Arial" w:hAnsi="Arial" w:cs="Arial"/>
                <w:color w:val="4A86E8"/>
                <w:sz w:val="24"/>
                <w:szCs w:val="24"/>
                <w:shd w:val="clear" w:color="auto" w:fill="EBECEF"/>
              </w:rPr>
            </w:pPr>
            <w:r>
              <w:rPr>
                <w:rFonts w:ascii="Arial" w:eastAsia="Arial" w:hAnsi="Arial" w:cs="Arial"/>
                <w:color w:val="4A86E8"/>
                <w:sz w:val="24"/>
                <w:szCs w:val="24"/>
                <w:shd w:val="clear" w:color="auto" w:fill="EBECEF"/>
              </w:rPr>
              <w:t>oksana_puzakova@mail.ru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8(981)870-82-93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  <w:t>nataliykovaleva@gmail.com</w:t>
            </w:r>
          </w:p>
        </w:tc>
      </w:tr>
      <w:tr w:rsidR="003734A6">
        <w:tc>
          <w:tcPr>
            <w:tcW w:w="1549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12.20 – 12.25 </w:t>
            </w:r>
          </w:p>
        </w:tc>
        <w:tc>
          <w:tcPr>
            <w:tcW w:w="397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529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Васильевна, педагог-психолог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Николаевна, педагог-психолог</w:t>
            </w:r>
          </w:p>
        </w:tc>
        <w:tc>
          <w:tcPr>
            <w:tcW w:w="457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8(981)930-48-35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  <w:t>svetlanabudaeva06@mail.ru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8(911)275-70-93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  <w:t>brevnovaan@mail.ru</w:t>
            </w:r>
          </w:p>
        </w:tc>
      </w:tr>
      <w:tr w:rsidR="003734A6">
        <w:tc>
          <w:tcPr>
            <w:tcW w:w="1549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12.30</w:t>
            </w:r>
          </w:p>
        </w:tc>
        <w:tc>
          <w:tcPr>
            <w:tcW w:w="397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Заполнение рабочих листов </w:t>
            </w:r>
          </w:p>
        </w:tc>
        <w:tc>
          <w:tcPr>
            <w:tcW w:w="529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секции </w:t>
            </w:r>
          </w:p>
        </w:tc>
        <w:tc>
          <w:tcPr>
            <w:tcW w:w="4573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63647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9789160" cy="855345"/>
                <wp:effectExtent l="0" t="0" r="0" b="0"/>
                <wp:wrapNone/>
                <wp:docPr id="209" name="Скругленный 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70" y="3358678"/>
                          <a:ext cx="9776460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E75B5"/>
                                <w:sz w:val="28"/>
                                <w:u w:val="single"/>
                              </w:rPr>
                              <w:t>Секция № 3</w:t>
                            </w:r>
                          </w:p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>Проект как профессиональная проба и средство формирования навыков профессионала XXI века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9789160" cy="855345"/>
                <wp:effectExtent b="0" l="0" r="0" t="0"/>
                <wp:wrapNone/>
                <wp:docPr id="20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9160" cy="85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4035"/>
        <w:gridCol w:w="5395"/>
        <w:gridCol w:w="4422"/>
      </w:tblGrid>
      <w:tr w:rsidR="003734A6">
        <w:tc>
          <w:tcPr>
            <w:tcW w:w="153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4035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5395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4422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РЕГИСТРАЦИИ СПИКЕРОВ</w:t>
            </w:r>
          </w:p>
        </w:tc>
      </w:tr>
      <w:tr w:rsidR="003734A6">
        <w:tc>
          <w:tcPr>
            <w:tcW w:w="153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11.50</w:t>
            </w:r>
          </w:p>
        </w:tc>
        <w:tc>
          <w:tcPr>
            <w:tcW w:w="40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возможностей – профессиональный результат</w:t>
            </w:r>
          </w:p>
        </w:tc>
        <w:tc>
          <w:tcPr>
            <w:tcW w:w="539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Н.А., директор ГБОУ СОШ № 496 Московского района Санкт-Петербурга </w:t>
            </w:r>
          </w:p>
        </w:tc>
        <w:tc>
          <w:tcPr>
            <w:tcW w:w="4422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70koz72@mail.ru</w:t>
              </w:r>
            </w:hyperlink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+7 911 9181323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3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11.55</w:t>
            </w:r>
          </w:p>
        </w:tc>
        <w:tc>
          <w:tcPr>
            <w:tcW w:w="40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ресурсов социальных партнеров к профессиональному самоопределению обучающихся. От идей к системной работе</w:t>
            </w:r>
          </w:p>
        </w:tc>
        <w:tc>
          <w:tcPr>
            <w:tcW w:w="539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А. Е., заместитель директора по воспитат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ельной работе ГБОУ № 496 Московского района Санкт-Петербурга  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Птицына Т.А., советник директора по воспитанию и взаимодействию с детскими общественными объединениями ГБОУ № 496 Московского района Санкт-Петербурга</w:t>
            </w:r>
          </w:p>
        </w:tc>
        <w:tc>
          <w:tcPr>
            <w:tcW w:w="4422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allaevg-k@yandex.ru</w:t>
              </w:r>
            </w:hyperlink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+7 921 3393866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tiara71@mail.ru</w:t>
              </w:r>
            </w:hyperlink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+7 904 5174709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3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 – 12.15</w:t>
            </w:r>
          </w:p>
        </w:tc>
        <w:tc>
          <w:tcPr>
            <w:tcW w:w="40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промоакция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ученических проектов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9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кандидат педагогических наук, заместитель директора по научной работе ГБОУ № 496 Московского района Санкт-Петербурга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Проектанты - обучающиеся 10а класса ГБОУ № 496 Московского района Санкт-Петербурга:</w:t>
            </w:r>
          </w:p>
          <w:p w:rsidR="003734A6" w:rsidRDefault="006364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Анапрейчикова Мария</w:t>
            </w:r>
          </w:p>
          <w:p w:rsidR="003734A6" w:rsidRDefault="006364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3734A6" w:rsidRDefault="006364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Анастасия</w:t>
            </w:r>
          </w:p>
          <w:p w:rsidR="003734A6" w:rsidRDefault="006364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</w:t>
            </w:r>
          </w:p>
          <w:p w:rsidR="003734A6" w:rsidRDefault="006364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Янушевская Юлия</w:t>
            </w:r>
          </w:p>
        </w:tc>
        <w:tc>
          <w:tcPr>
            <w:tcW w:w="4422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3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12.15 – 12.25 </w:t>
            </w:r>
          </w:p>
        </w:tc>
        <w:tc>
          <w:tcPr>
            <w:tcW w:w="40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 как условие профессионального самоопределения</w:t>
            </w:r>
          </w:p>
        </w:tc>
        <w:tc>
          <w:tcPr>
            <w:tcW w:w="539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кандидат педагогических наук, заместитель директора по научной работе ГБОУ № 496 Московского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Санкт-Петербурга  </w:t>
            </w:r>
          </w:p>
        </w:tc>
        <w:tc>
          <w:tcPr>
            <w:tcW w:w="4422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golovlena@mail.ru</w:t>
              </w:r>
            </w:hyperlink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+7 921 9313571</w:t>
            </w:r>
          </w:p>
        </w:tc>
      </w:tr>
      <w:tr w:rsidR="003734A6">
        <w:tc>
          <w:tcPr>
            <w:tcW w:w="153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12.30</w:t>
            </w:r>
          </w:p>
        </w:tc>
        <w:tc>
          <w:tcPr>
            <w:tcW w:w="40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539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кандидат педагогических наук, заместитель директора по научной работе ГБОУ № 496 Московского района Санкт-Петербурга  </w:t>
            </w:r>
          </w:p>
        </w:tc>
        <w:tc>
          <w:tcPr>
            <w:tcW w:w="4422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6364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789160" cy="855345"/>
                <wp:effectExtent l="0" t="0" r="0" b="0"/>
                <wp:wrapNone/>
                <wp:docPr id="212" name="Скругленный 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70" y="3358678"/>
                          <a:ext cx="9776460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E75B5"/>
                                <w:sz w:val="28"/>
                                <w:u w:val="single"/>
                              </w:rPr>
                              <w:t>Секция № 4</w:t>
                            </w:r>
                          </w:p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 xml:space="preserve">Организация воспитательной деятельности в классном коллективе на основе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>традиционных духовно-нравственных ценностей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789160" cy="855345"/>
                <wp:effectExtent b="0" l="0" r="0" t="0"/>
                <wp:wrapNone/>
                <wp:docPr id="21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9160" cy="85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3926"/>
        <w:gridCol w:w="5329"/>
        <w:gridCol w:w="4583"/>
      </w:tblGrid>
      <w:tr w:rsidR="003734A6">
        <w:tc>
          <w:tcPr>
            <w:tcW w:w="15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3926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5329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4583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РЕГИСТРАЦИИ СПИКЕРОВ</w:t>
            </w:r>
          </w:p>
        </w:tc>
      </w:tr>
      <w:tr w:rsidR="003734A6">
        <w:tc>
          <w:tcPr>
            <w:tcW w:w="15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11.50</w:t>
            </w:r>
          </w:p>
        </w:tc>
        <w:tc>
          <w:tcPr>
            <w:tcW w:w="392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 в аспекте воспитания школьников: задачи и перспективы</w:t>
            </w:r>
          </w:p>
        </w:tc>
        <w:tc>
          <w:tcPr>
            <w:tcW w:w="5329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В., директор ГБОУ СОШ № 544, магистр педагогического образования</w:t>
            </w:r>
          </w:p>
        </w:tc>
        <w:tc>
          <w:tcPr>
            <w:tcW w:w="4583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89213340001@mail.ru</w:t>
              </w:r>
            </w:hyperlink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8-921-334-00-01</w:t>
            </w:r>
          </w:p>
        </w:tc>
      </w:tr>
      <w:tr w:rsidR="003734A6">
        <w:tc>
          <w:tcPr>
            <w:tcW w:w="15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11.53</w:t>
            </w:r>
          </w:p>
        </w:tc>
        <w:tc>
          <w:tcPr>
            <w:tcW w:w="9255" w:type="dxa"/>
            <w:gridSpan w:val="2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Просмотр видеоролика об организации воспитательной работы в Школе № 544 Московск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ого района Санкт-Петербурга </w:t>
            </w:r>
          </w:p>
        </w:tc>
        <w:tc>
          <w:tcPr>
            <w:tcW w:w="4583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4A6">
        <w:tc>
          <w:tcPr>
            <w:tcW w:w="15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11.53 – 12.05</w:t>
            </w:r>
          </w:p>
        </w:tc>
        <w:tc>
          <w:tcPr>
            <w:tcW w:w="392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детско-взрослых сообществ как основной механизм организации воспитательной деятельности в классном коллективе</w:t>
            </w:r>
          </w:p>
        </w:tc>
        <w:tc>
          <w:tcPr>
            <w:tcW w:w="5329" w:type="dxa"/>
          </w:tcPr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Татаринова Валерия Сергеевна, кандидат педагогических наук, доцент кафедры социально-педагогического образования </w:t>
            </w:r>
          </w:p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 АППО имени К.Д. Ушинского</w:t>
            </w:r>
          </w:p>
        </w:tc>
        <w:tc>
          <w:tcPr>
            <w:tcW w:w="4583" w:type="dxa"/>
          </w:tcPr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tatarinovavs-ipk@mail.ru</w:t>
              </w:r>
            </w:hyperlink>
          </w:p>
          <w:p w:rsidR="003734A6" w:rsidRDefault="00373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8-911-348-92-02</w:t>
            </w:r>
          </w:p>
        </w:tc>
      </w:tr>
      <w:tr w:rsidR="003734A6">
        <w:trPr>
          <w:trHeight w:val="1454"/>
        </w:trPr>
        <w:tc>
          <w:tcPr>
            <w:tcW w:w="15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 – 12.10</w:t>
            </w:r>
          </w:p>
        </w:tc>
        <w:tc>
          <w:tcPr>
            <w:tcW w:w="392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воспитательных практик в деятельности классного руководителя</w:t>
            </w:r>
          </w:p>
        </w:tc>
        <w:tc>
          <w:tcPr>
            <w:tcW w:w="5329" w:type="dxa"/>
          </w:tcPr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Екатерина Андреевна, учитель немецкого языка, классный руководитель ГБОУ СОШ № 544 Московского района Санкт-Петербурга</w:t>
            </w:r>
          </w:p>
        </w:tc>
        <w:tc>
          <w:tcPr>
            <w:tcW w:w="4583" w:type="dxa"/>
          </w:tcPr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pite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rtourist@mail.ru</w:t>
              </w:r>
            </w:hyperlink>
          </w:p>
          <w:p w:rsidR="003734A6" w:rsidRDefault="00373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63647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8-921-636-36-79</w:t>
            </w:r>
          </w:p>
        </w:tc>
      </w:tr>
      <w:tr w:rsidR="003734A6">
        <w:tc>
          <w:tcPr>
            <w:tcW w:w="15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12.18</w:t>
            </w:r>
          </w:p>
        </w:tc>
        <w:tc>
          <w:tcPr>
            <w:tcW w:w="3926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взаимодействия с родителями в рамках реализации классных проектов</w:t>
            </w:r>
          </w:p>
        </w:tc>
        <w:tc>
          <w:tcPr>
            <w:tcW w:w="5329" w:type="dxa"/>
          </w:tcPr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Евгения Дмитриевна, советник директора по воспитанию ГБОУ СОШ № 544 Московского района Санкт-Петербурга</w:t>
            </w:r>
          </w:p>
        </w:tc>
        <w:tc>
          <w:tcPr>
            <w:tcW w:w="4583" w:type="dxa"/>
          </w:tcPr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rain_26@mail.ru</w:t>
              </w:r>
            </w:hyperlink>
          </w:p>
          <w:p w:rsidR="003734A6" w:rsidRDefault="00373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8-922-489-78-85</w:t>
            </w: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A6">
        <w:tc>
          <w:tcPr>
            <w:tcW w:w="15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12.18 – 12.30</w:t>
            </w:r>
          </w:p>
        </w:tc>
        <w:tc>
          <w:tcPr>
            <w:tcW w:w="9255" w:type="dxa"/>
            <w:gridSpan w:val="2"/>
          </w:tcPr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 сессия с участниками секции по выявлению продуктивных результатов, проблемных точек и перспектив представленной системы работы</w:t>
            </w:r>
          </w:p>
        </w:tc>
        <w:tc>
          <w:tcPr>
            <w:tcW w:w="4583" w:type="dxa"/>
          </w:tcPr>
          <w:p w:rsidR="003734A6" w:rsidRDefault="00373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6364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789160" cy="855345"/>
                <wp:effectExtent l="0" t="0" r="0" b="0"/>
                <wp:wrapNone/>
                <wp:docPr id="208" name="Скругленный 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70" y="3358678"/>
                          <a:ext cx="9776460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E75B5"/>
                                <w:sz w:val="28"/>
                                <w:u w:val="single"/>
                              </w:rPr>
                              <w:t>Секция № 5</w:t>
                            </w:r>
                          </w:p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>Учебная мотивация школьников сквозь призму воспитательного потенциала образовательного учреждения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789160" cy="855345"/>
                <wp:effectExtent b="0" l="0" r="0" t="0"/>
                <wp:wrapNone/>
                <wp:docPr id="20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9160" cy="85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4218"/>
        <w:gridCol w:w="5228"/>
        <w:gridCol w:w="4394"/>
      </w:tblGrid>
      <w:tr w:rsidR="003734A6">
        <w:tc>
          <w:tcPr>
            <w:tcW w:w="1548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4218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5228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4394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РЕГИСТРАЦИИ СПИКЕРОВ</w:t>
            </w:r>
          </w:p>
        </w:tc>
      </w:tr>
      <w:tr w:rsidR="003734A6">
        <w:tc>
          <w:tcPr>
            <w:tcW w:w="10994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часть </w:t>
            </w: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опыта</w:t>
            </w:r>
          </w:p>
        </w:tc>
        <w:tc>
          <w:tcPr>
            <w:tcW w:w="4394" w:type="dxa"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A6">
        <w:tc>
          <w:tcPr>
            <w:tcW w:w="1548" w:type="dxa"/>
            <w:vMerge w:val="restart"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11.45 - 11.50</w:t>
            </w: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сессия «Учебная мотивация школьников сквозь призму воспитательного потенциала образовательного учреждения»: Общероссийское общественно-государственное движение детей и молодежи «Движение Первых»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Бычкова Ксения Викторовна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, советник директора по 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спитанию и взаимодействию с ДОО,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математики 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республика «Спектр»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Семченко Кирилл Леонидович,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учитель технологии ГБОУ школа №543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Фоменко Светлана Васильевна,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дополнительного образования детей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Богданова Наталия Викторовна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учитель русского языка 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спортивный клуб «Академия спорта»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Филиппова Мария Сергеевна,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учитель физической культуры, 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кадре 543»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Колодкина Наталия Владимировна,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клуб «Территория тепла»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Штерич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Анастасия Александровна,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педагог-психолог, 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воспитательной работы ЦППМСП как ресурс повышения школьной мотивации обучающихся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Доронина Ольга Викторовна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педагог-психолог ГБУ ЦППМСП Московского района Санкт-Петербурга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Вдовиченко Маргарита Александровна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педагог-психолог ГБУ ЦППМСП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4A6">
        <w:tc>
          <w:tcPr>
            <w:tcW w:w="10994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Пленарная часть</w:t>
            </w:r>
          </w:p>
        </w:tc>
        <w:tc>
          <w:tcPr>
            <w:tcW w:w="4394" w:type="dxa"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A6">
        <w:tc>
          <w:tcPr>
            <w:tcW w:w="1548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11.50 - 11.53</w:t>
            </w: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color w:val="2E75B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школы в условиях современного образования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Виноградова Екатерина Геннадьевна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Почетный работник общего образования Российской Федерации,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директор 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+7 9112625917</w:t>
            </w: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metodist-vinogradova@mail.ru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4A6">
        <w:tc>
          <w:tcPr>
            <w:tcW w:w="1548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11.53 – 11.56</w:t>
            </w: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образовательных учреждений и ГБУ ЦППМСП в сфере воспитания обучающихся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Шкапова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Лариса Викторовна,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педагог-психолог высшей категории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ГБУ ЦППМСП Московского района Санкт-Петербурга</w:t>
            </w:r>
          </w:p>
        </w:tc>
        <w:tc>
          <w:tcPr>
            <w:tcW w:w="4394" w:type="dxa"/>
          </w:tcPr>
          <w:p w:rsidR="003734A6" w:rsidRDefault="0063647B">
            <w:pPr>
              <w:jc w:val="center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+7 911 961-53-87 </w:t>
            </w: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  </w:t>
            </w: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cppmsp-mosk@obr.gov.spb.ru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3734A6">
        <w:tc>
          <w:tcPr>
            <w:tcW w:w="1548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11.56 – 12.06 </w:t>
            </w: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Воспитательный потенциал школ в реализации проекта опытно-экспериментальной деятельности: от теории к практике 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Рыжкова Инна Витальевна,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кандидат педагогических наук, доцент кафедры образовательных технологий РГПУ им. А. И. Герцена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Бурцева Александра Вячеславовна,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кандидат педагогических наук, доцент Высшей школы лингвистики и педагогики СПб ПУ Петра Великого</w:t>
            </w:r>
          </w:p>
        </w:tc>
        <w:tc>
          <w:tcPr>
            <w:tcW w:w="4394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+7 921 035-93-93</w:t>
            </w: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innaryzhkova@yandex.ru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+7 911 298-30-43</w:t>
            </w: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burtseva_av@spbstu.ru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4A6">
        <w:tc>
          <w:tcPr>
            <w:tcW w:w="10994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часть </w:t>
            </w: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Практико-ориентированная часть </w:t>
            </w:r>
          </w:p>
        </w:tc>
        <w:tc>
          <w:tcPr>
            <w:tcW w:w="4394" w:type="dxa"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A6">
        <w:tc>
          <w:tcPr>
            <w:tcW w:w="10994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воспитательного мероприятия: территория сотворчества 543</w:t>
            </w:r>
          </w:p>
        </w:tc>
        <w:tc>
          <w:tcPr>
            <w:tcW w:w="4394" w:type="dxa"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A6">
        <w:tc>
          <w:tcPr>
            <w:tcW w:w="1548" w:type="dxa"/>
            <w:vMerge w:val="restart"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12.06-12.26 </w:t>
            </w: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 «Каникулы с пользой»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Бычкова Ксения Викторовна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, советник директора по воспитанию и взаимодействию с ДОО,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математики 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«Самоуправление. Мы - значит класс!»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Рашидова Джамиля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Махмаджоновна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математики ГБОУ школа № 543 Московского района Санкт-Петербург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Подготовка общешкольного события «Музей одного дня»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Ященко Елена Валериевна,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директора по ВР, учитель английского языка ГБОУ школа № 543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4A6">
        <w:tc>
          <w:tcPr>
            <w:tcW w:w="1548" w:type="dxa"/>
            <w:vMerge/>
          </w:tcPr>
          <w:p w:rsidR="003734A6" w:rsidRDefault="0037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«Программа для педагогов «Колесо жизни» по поддержанию учебной мотивации обучающихся, переживающих состояние утраты»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Галкина Евгения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Георгиевна,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педагог-психолог первой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категории  ГБУ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ЦППМСП Московского района Санкт-Петербурга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Кочнева Татьяна Ивановна,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 высшей категории  ГБУ ЦППМСП Московского района Санкт-Петербурга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4A6">
        <w:tc>
          <w:tcPr>
            <w:tcW w:w="10994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часть</w:t>
            </w:r>
          </w:p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394" w:type="dxa"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A6">
        <w:tc>
          <w:tcPr>
            <w:tcW w:w="1548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12.26-12.30</w:t>
            </w:r>
          </w:p>
        </w:tc>
        <w:tc>
          <w:tcPr>
            <w:tcW w:w="421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Подведение итогов. Рефлексия</w:t>
            </w:r>
          </w:p>
        </w:tc>
        <w:tc>
          <w:tcPr>
            <w:tcW w:w="5228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Рыжкова Инна Витальевна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кандидат педагогических наук, доцент кафедры образовательных технологий РГПУ им. А. И. Герцена</w:t>
            </w:r>
          </w:p>
        </w:tc>
        <w:tc>
          <w:tcPr>
            <w:tcW w:w="4394" w:type="dxa"/>
          </w:tcPr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6364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789160" cy="855345"/>
                <wp:effectExtent l="0" t="0" r="0" b="0"/>
                <wp:wrapNone/>
                <wp:docPr id="210" name="Скругленный 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70" y="3358678"/>
                          <a:ext cx="9776460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E75B5"/>
                                <w:sz w:val="28"/>
                                <w:u w:val="single"/>
                              </w:rPr>
                              <w:t>Секция № 6</w:t>
                            </w:r>
                          </w:p>
                          <w:p w:rsidR="003734A6" w:rsidRDefault="006364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 xml:space="preserve">Волонтерская деятельность обучающихся как ресурс для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>САМО-определения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E75B5"/>
                                <w:sz w:val="28"/>
                              </w:rPr>
                              <w:t>, организации, образования, реализации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789160" cy="855345"/>
                <wp:effectExtent b="0" l="0" r="0" t="0"/>
                <wp:wrapNone/>
                <wp:docPr id="2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9160" cy="85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5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4230"/>
        <w:gridCol w:w="5175"/>
        <w:gridCol w:w="4335"/>
      </w:tblGrid>
      <w:tr w:rsidR="003734A6">
        <w:tc>
          <w:tcPr>
            <w:tcW w:w="16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423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5175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4335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РЕГИСТРАЦИИ СПИКЕРОВ</w:t>
            </w:r>
          </w:p>
        </w:tc>
      </w:tr>
      <w:tr w:rsidR="003734A6">
        <w:tc>
          <w:tcPr>
            <w:tcW w:w="16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11.50</w:t>
            </w:r>
          </w:p>
        </w:tc>
        <w:tc>
          <w:tcPr>
            <w:tcW w:w="423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Вступительное слово директора. Результаты инновационной деятельности школы. </w:t>
            </w:r>
          </w:p>
        </w:tc>
        <w:tc>
          <w:tcPr>
            <w:tcW w:w="517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Шадеркина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Юлия Анатольевна,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ГБОУ школа № 643 Московского района Санкт-Петербурга</w:t>
            </w:r>
          </w:p>
        </w:tc>
        <w:tc>
          <w:tcPr>
            <w:tcW w:w="4335" w:type="dxa"/>
          </w:tcPr>
          <w:p w:rsidR="003734A6" w:rsidRDefault="0063647B">
            <w:pPr>
              <w:jc w:val="both"/>
              <w:rPr>
                <w:rFonts w:ascii="Roboto" w:eastAsia="Roboto" w:hAnsi="Roboto" w:cs="Roboto"/>
                <w:i/>
                <w:color w:val="222222"/>
                <w:sz w:val="21"/>
                <w:szCs w:val="21"/>
                <w:highlight w:val="white"/>
              </w:rPr>
            </w:pPr>
            <w:hyperlink r:id="rId38">
              <w:r>
                <w:rPr>
                  <w:rFonts w:ascii="Roboto" w:eastAsia="Roboto" w:hAnsi="Roboto" w:cs="Roboto"/>
                  <w:i/>
                  <w:color w:val="1155CC"/>
                  <w:sz w:val="21"/>
                  <w:szCs w:val="21"/>
                  <w:highlight w:val="white"/>
                  <w:u w:val="single"/>
                </w:rPr>
                <w:t>yul_shad@mail.ru</w:t>
              </w:r>
            </w:hyperlink>
          </w:p>
          <w:p w:rsidR="003734A6" w:rsidRDefault="0063647B">
            <w:pPr>
              <w:jc w:val="both"/>
              <w:rPr>
                <w:rFonts w:ascii="Roboto" w:eastAsia="Roboto" w:hAnsi="Roboto" w:cs="Roboto"/>
                <w:i/>
                <w:color w:val="222222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222222"/>
                <w:sz w:val="21"/>
                <w:szCs w:val="21"/>
                <w:highlight w:val="white"/>
              </w:rPr>
              <w:t>89045527829</w:t>
            </w:r>
          </w:p>
        </w:tc>
      </w:tr>
      <w:tr w:rsidR="003734A6">
        <w:tc>
          <w:tcPr>
            <w:tcW w:w="16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11.55</w:t>
            </w:r>
          </w:p>
        </w:tc>
        <w:tc>
          <w:tcPr>
            <w:tcW w:w="423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ценностных ориентаций современной молодежи</w:t>
            </w:r>
          </w:p>
        </w:tc>
        <w:tc>
          <w:tcPr>
            <w:tcW w:w="517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Барышников Евгений Николаевич,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кандидат педагогических наук, доцент, заведующий кафедрой социально-педагогического образования СПб АППО</w:t>
            </w:r>
          </w:p>
        </w:tc>
        <w:tc>
          <w:tcPr>
            <w:tcW w:w="43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89119494988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en_bar@inbox.ru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734A6">
        <w:trPr>
          <w:trHeight w:val="240"/>
        </w:trPr>
        <w:tc>
          <w:tcPr>
            <w:tcW w:w="1650" w:type="dxa"/>
            <w:vMerge w:val="restart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 – 12.00</w:t>
            </w:r>
          </w:p>
        </w:tc>
        <w:tc>
          <w:tcPr>
            <w:tcW w:w="423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результатов тестирования старшеклассников в ценностно-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образовательном пространстве волонтерской деятельности</w:t>
            </w:r>
          </w:p>
        </w:tc>
        <w:tc>
          <w:tcPr>
            <w:tcW w:w="517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Грозенков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Максим Андреевич, учитель,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 дополнительного образования, педагог-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организатор ГБОУ школа № 643 Москов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ского района Санкт-Петербурга</w:t>
            </w:r>
          </w:p>
        </w:tc>
        <w:tc>
          <w:tcPr>
            <w:tcW w:w="43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grozenkov@gmail.com</w:t>
              </w:r>
            </w:hyperlink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89119950124</w:t>
            </w:r>
          </w:p>
        </w:tc>
      </w:tr>
      <w:tr w:rsidR="003734A6">
        <w:trPr>
          <w:trHeight w:val="240"/>
        </w:trPr>
        <w:tc>
          <w:tcPr>
            <w:tcW w:w="1650" w:type="dxa"/>
            <w:vMerge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инструмент социальных перемен</w:t>
            </w:r>
          </w:p>
        </w:tc>
        <w:tc>
          <w:tcPr>
            <w:tcW w:w="517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Горемыкина Ирина Вячеславовна,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учитель ГБОУ школа № 643 Московского района Санкт-Петербурга</w:t>
            </w:r>
          </w:p>
        </w:tc>
        <w:tc>
          <w:tcPr>
            <w:tcW w:w="43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89216388611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irina.goremykina2@gmail.com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734A6" w:rsidRDefault="003734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34A6">
        <w:trPr>
          <w:trHeight w:val="1665"/>
        </w:trPr>
        <w:tc>
          <w:tcPr>
            <w:tcW w:w="1650" w:type="dxa"/>
            <w:vMerge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«Волонтерский Навигатор» как инструмент ориентации в ресурсах для организации волонтерских практик в социокультурном пространстве Санкт-Петербурга</w:t>
            </w:r>
          </w:p>
        </w:tc>
        <w:tc>
          <w:tcPr>
            <w:tcW w:w="5175" w:type="dxa"/>
          </w:tcPr>
          <w:p w:rsidR="003734A6" w:rsidRDefault="0063647B" w:rsidP="0047258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Никонова Наталья Сергеевна,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ГБОУ школа № 643 Московского района Санкт-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ербурга</w:t>
            </w:r>
            <w:proofErr w:type="spellEnd"/>
          </w:p>
        </w:tc>
        <w:tc>
          <w:tcPr>
            <w:tcW w:w="43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tysishka91@mail.ru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89312661827</w:t>
            </w:r>
          </w:p>
        </w:tc>
      </w:tr>
      <w:tr w:rsidR="003734A6">
        <w:trPr>
          <w:trHeight w:val="240"/>
        </w:trPr>
        <w:tc>
          <w:tcPr>
            <w:tcW w:w="1650" w:type="dxa"/>
            <w:vMerge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 и практики сопровождения индивидуальных волонтерских маршрутов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элемент новой практики воспитания</w:t>
            </w:r>
          </w:p>
        </w:tc>
        <w:tc>
          <w:tcPr>
            <w:tcW w:w="517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Иванова Евгения Евгеньевна,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методист ГБОУ школа № 643 Московского района Санкт-Петербурга, региональный эксперт Межрегиональной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ассоциации</w:t>
            </w:r>
          </w:p>
        </w:tc>
        <w:tc>
          <w:tcPr>
            <w:tcW w:w="43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jenya_mail@inbox.ru</w:t>
              </w:r>
            </w:hyperlink>
          </w:p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89052253819</w:t>
            </w:r>
          </w:p>
        </w:tc>
      </w:tr>
      <w:tr w:rsidR="003734A6">
        <w:trPr>
          <w:trHeight w:val="240"/>
        </w:trPr>
        <w:tc>
          <w:tcPr>
            <w:tcW w:w="16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12.05</w:t>
            </w:r>
          </w:p>
        </w:tc>
        <w:tc>
          <w:tcPr>
            <w:tcW w:w="4230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возможности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высших учебных заведениях. </w:t>
            </w:r>
          </w:p>
        </w:tc>
        <w:tc>
          <w:tcPr>
            <w:tcW w:w="517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Сайфутдиновна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доктор педагогических наук, профессор, проректор по научной работе и инновациям Ташкентского государственного педагогического университета им. Низами (онлайн подключение)</w:t>
            </w:r>
          </w:p>
        </w:tc>
        <w:tc>
          <w:tcPr>
            <w:tcW w:w="4335" w:type="dxa"/>
          </w:tcPr>
          <w:p w:rsidR="003734A6" w:rsidRDefault="0063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+998933846565</w:t>
            </w:r>
          </w:p>
          <w:p w:rsidR="003734A6" w:rsidRDefault="0063647B">
            <w:pPr>
              <w:jc w:val="both"/>
              <w:rPr>
                <w:rFonts w:ascii="Arial" w:eastAsia="Arial" w:hAnsi="Arial" w:cs="Arial"/>
                <w:i/>
                <w:color w:val="4D5156"/>
                <w:sz w:val="21"/>
                <w:szCs w:val="21"/>
                <w:highlight w:val="white"/>
              </w:rPr>
            </w:pPr>
            <w:hyperlink r:id="rId44">
              <w:r>
                <w:rPr>
                  <w:rFonts w:ascii="Arial" w:eastAsia="Arial" w:hAnsi="Arial" w:cs="Arial"/>
                  <w:i/>
                  <w:color w:val="1155CC"/>
                  <w:sz w:val="21"/>
                  <w:szCs w:val="21"/>
                  <w:highlight w:val="white"/>
                  <w:u w:val="single"/>
                </w:rPr>
                <w:t>abdullayeva@tdpu.uz</w:t>
              </w:r>
            </w:hyperlink>
          </w:p>
          <w:p w:rsidR="003734A6" w:rsidRDefault="003734A6">
            <w:pPr>
              <w:jc w:val="both"/>
              <w:rPr>
                <w:rFonts w:ascii="Arial" w:eastAsia="Arial" w:hAnsi="Arial" w:cs="Arial"/>
                <w:i/>
                <w:color w:val="4D5156"/>
                <w:sz w:val="21"/>
                <w:szCs w:val="21"/>
                <w:highlight w:val="white"/>
              </w:rPr>
            </w:pPr>
          </w:p>
        </w:tc>
      </w:tr>
      <w:tr w:rsidR="003734A6">
        <w:trPr>
          <w:trHeight w:val="240"/>
        </w:trPr>
        <w:tc>
          <w:tcPr>
            <w:tcW w:w="1650" w:type="dxa"/>
            <w:vMerge w:val="restart"/>
          </w:tcPr>
          <w:p w:rsidR="003734A6" w:rsidRDefault="0063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.05 - 12.25</w:t>
            </w:r>
          </w:p>
        </w:tc>
        <w:tc>
          <w:tcPr>
            <w:tcW w:w="13740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интерактивная игра «Первое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действие» (по сертифицированной методике в области индивидуализации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34A6">
        <w:trPr>
          <w:trHeight w:val="260"/>
        </w:trPr>
        <w:tc>
          <w:tcPr>
            <w:tcW w:w="1650" w:type="dxa"/>
            <w:vMerge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0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участников семинара-практикума</w:t>
            </w:r>
          </w:p>
        </w:tc>
      </w:tr>
      <w:tr w:rsidR="003734A6">
        <w:trPr>
          <w:trHeight w:val="240"/>
        </w:trPr>
        <w:tc>
          <w:tcPr>
            <w:tcW w:w="1650" w:type="dxa"/>
            <w:vMerge/>
          </w:tcPr>
          <w:p w:rsidR="003734A6" w:rsidRDefault="0037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0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участниками запросов на социальную активность (картирование и проектирование)</w:t>
            </w:r>
          </w:p>
        </w:tc>
      </w:tr>
      <w:tr w:rsidR="003734A6">
        <w:trPr>
          <w:trHeight w:val="240"/>
        </w:trPr>
        <w:tc>
          <w:tcPr>
            <w:tcW w:w="1650" w:type="dxa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12.30</w:t>
            </w:r>
          </w:p>
        </w:tc>
        <w:tc>
          <w:tcPr>
            <w:tcW w:w="13740" w:type="dxa"/>
            <w:gridSpan w:val="3"/>
          </w:tcPr>
          <w:p w:rsidR="003734A6" w:rsidRDefault="0063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мероприятия</w:t>
            </w:r>
          </w:p>
        </w:tc>
      </w:tr>
    </w:tbl>
    <w:p w:rsidR="003734A6" w:rsidRDefault="00373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636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ГБОУ школа № 362 Московского района Санкт-Петербурга</w:t>
      </w:r>
    </w:p>
    <w:p w:rsidR="003734A6" w:rsidRDefault="00636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ГБУ ДППО ЦПКС ИМЦ Московского района Санкт-Петербурга</w:t>
      </w:r>
    </w:p>
    <w:p w:rsidR="003734A6" w:rsidRDefault="00636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ГБОУ школа № 358 Московского района Санкт-Петербурга</w:t>
      </w:r>
    </w:p>
    <w:p w:rsidR="003734A6" w:rsidRDefault="00636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ГБОУ школа № 496 Московского района Санкт-Петербурга</w:t>
      </w:r>
    </w:p>
    <w:p w:rsidR="003734A6" w:rsidRDefault="00636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ГБОУ школа № 544 с углубленным изучением английского языка Московского района Санкт-Петербурга</w:t>
      </w:r>
    </w:p>
    <w:p w:rsidR="003734A6" w:rsidRDefault="00636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ГБОУ школа № 543 Московского района Санкт-Петербурга</w:t>
      </w:r>
    </w:p>
    <w:p w:rsidR="003734A6" w:rsidRDefault="00636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ГБОУ школа № 643 Московского района Санкт-Петербурга</w:t>
      </w:r>
    </w:p>
    <w:p w:rsidR="003734A6" w:rsidRDefault="00636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ГБУ ЦППМСП Московского района Санкт-Петербурга</w:t>
      </w:r>
    </w:p>
    <w:p w:rsidR="003734A6" w:rsidRDefault="0063647B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Санкт-Петербург, пр. Космонавтов, д. 104, к. 2, м.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Купчино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:rsidR="003734A6" w:rsidRDefault="003734A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734A6" w:rsidRDefault="0063647B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Руководитель: </w:t>
      </w:r>
    </w:p>
    <w:p w:rsidR="003734A6" w:rsidRDefault="006364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Серова Татьяна Николаевна, директор ГБОУ школа № 362 Московского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</w:p>
    <w:p w:rsidR="003734A6" w:rsidRDefault="006364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Контактное лицо:</w:t>
      </w:r>
    </w:p>
    <w:p w:rsidR="003734A6" w:rsidRDefault="006364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Цой Галина Сергеевна, Заместитель директора по ВР ГБОУ школы № 362 Московского района Санкт-Петербурга, +7 (921) 386-31-29, </w:t>
      </w:r>
      <w:hyperlink r:id="rId4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czoj.gs@school362.ru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34A6" w:rsidRDefault="00373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4A6" w:rsidRDefault="00373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34A6">
      <w:pgSz w:w="16838" w:h="11906" w:orient="landscape"/>
      <w:pgMar w:top="567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6"/>
    <w:rsid w:val="00293121"/>
    <w:rsid w:val="003734A6"/>
    <w:rsid w:val="00472588"/>
    <w:rsid w:val="0063647B"/>
    <w:rsid w:val="00BD7723"/>
    <w:rsid w:val="00D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CE2E"/>
  <w15:docId w15:val="{272A398E-8408-4B11-A996-B38B59AC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8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D4B29"/>
    <w:pPr>
      <w:spacing w:after="200" w:line="276" w:lineRule="auto"/>
      <w:ind w:left="720"/>
      <w:contextualSpacing/>
    </w:pPr>
    <w:rPr>
      <w:rFonts w:cs="Times New Roman"/>
    </w:rPr>
  </w:style>
  <w:style w:type="character" w:styleId="a6">
    <w:name w:val="Hyperlink"/>
    <w:uiPriority w:val="99"/>
    <w:unhideWhenUsed/>
    <w:rsid w:val="000171A3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22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A0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rsid w:val="00A0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mailto:aokravtsov@mail.ru" TargetMode="External"/><Relationship Id="rId26" Type="http://schemas.openxmlformats.org/officeDocument/2006/relationships/hyperlink" Target="mailto:golovlena@mail.ru" TargetMode="External"/><Relationship Id="rId39" Type="http://schemas.openxmlformats.org/officeDocument/2006/relationships/hyperlink" Target="mailto:en_bar@inbox.ru" TargetMode="External"/><Relationship Id="rId21" Type="http://schemas.openxmlformats.org/officeDocument/2006/relationships/image" Target="media/image11.png"/><Relationship Id="rId34" Type="http://schemas.openxmlformats.org/officeDocument/2006/relationships/hyperlink" Target="mailto:cppmsp-mosk@obr.gov.spb.ru" TargetMode="External"/><Relationship Id="rId42" Type="http://schemas.openxmlformats.org/officeDocument/2006/relationships/hyperlink" Target="mailto:tysishka91@mail.ru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29" Type="http://schemas.openxmlformats.org/officeDocument/2006/relationships/hyperlink" Target="mailto:tatarinovavs-ipk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allaevg-k@yandex.ru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4.png"/><Relationship Id="rId40" Type="http://schemas.openxmlformats.org/officeDocument/2006/relationships/hyperlink" Target="mailto:grozenkov@gmail.com" TargetMode="External"/><Relationship Id="rId45" Type="http://schemas.openxmlformats.org/officeDocument/2006/relationships/hyperlink" Target="mailto:czoj.gs@school362.ru" TargetMode="External"/><Relationship Id="rId5" Type="http://schemas.openxmlformats.org/officeDocument/2006/relationships/image" Target="media/image1.png"/><Relationship Id="rId23" Type="http://schemas.openxmlformats.org/officeDocument/2006/relationships/hyperlink" Target="mailto:70koz72@mail.ru" TargetMode="External"/><Relationship Id="rId28" Type="http://schemas.openxmlformats.org/officeDocument/2006/relationships/hyperlink" Target="mailto:89213340001@mail.ru" TargetMode="External"/><Relationship Id="rId36" Type="http://schemas.openxmlformats.org/officeDocument/2006/relationships/hyperlink" Target="mailto:burtseva_av@spbstu.ru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vrddutmos@yandex.ru" TargetMode="External"/><Relationship Id="rId31" Type="http://schemas.openxmlformats.org/officeDocument/2006/relationships/hyperlink" Target="mailto:rain_26@mail.ru" TargetMode="External"/><Relationship Id="rId44" Type="http://schemas.openxmlformats.org/officeDocument/2006/relationships/hyperlink" Target="mailto:abdullayeva@tdpu.u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hyperlink" Target="mailto:pitertourist@mail.ru" TargetMode="External"/><Relationship Id="rId35" Type="http://schemas.openxmlformats.org/officeDocument/2006/relationships/hyperlink" Target="mailto:innaryzhkova@yandex.ru" TargetMode="External"/><Relationship Id="rId43" Type="http://schemas.openxmlformats.org/officeDocument/2006/relationships/hyperlink" Target="mailto:jenya_mail@inbox.ru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5.png"/><Relationship Id="rId25" Type="http://schemas.openxmlformats.org/officeDocument/2006/relationships/hyperlink" Target="mailto:tiara71@mail.ru" TargetMode="External"/><Relationship Id="rId33" Type="http://schemas.openxmlformats.org/officeDocument/2006/relationships/hyperlink" Target="mailto:metodist-vinogradova@mail.ru" TargetMode="External"/><Relationship Id="rId38" Type="http://schemas.openxmlformats.org/officeDocument/2006/relationships/hyperlink" Target="mailto:yul_shad@mail.ru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hyperlink" Target="mailto:irina.goremykina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1fqm4t2hOvxr0RF0x67NqjQ+A==">CgMxLjA4AHIhMW5xRXItd1ZHbHhiLXdadGlhZzNXMFU5ZnpRMFowaVZM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Кристина Мазанник</cp:lastModifiedBy>
  <cp:revision>2</cp:revision>
  <cp:lastPrinted>2024-03-26T09:05:00Z</cp:lastPrinted>
  <dcterms:created xsi:type="dcterms:W3CDTF">2024-03-25T13:29:00Z</dcterms:created>
  <dcterms:modified xsi:type="dcterms:W3CDTF">2024-03-26T10:06:00Z</dcterms:modified>
</cp:coreProperties>
</file>